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D0F6" w14:textId="52461112" w:rsidR="00336420" w:rsidRPr="00DB67CF" w:rsidRDefault="000D5F77" w:rsidP="00DB67CF">
      <w:pPr>
        <w:spacing w:afterLines="40" w:after="96" w:line="240" w:lineRule="auto"/>
        <w:jc w:val="center"/>
        <w:rPr>
          <w:rFonts w:cstheme="minorHAnsi"/>
          <w:b/>
          <w:sz w:val="21"/>
          <w:szCs w:val="21"/>
        </w:rPr>
      </w:pPr>
      <w:r w:rsidRPr="00DB67CF">
        <w:rPr>
          <w:rFonts w:cstheme="minorHAnsi"/>
          <w:b/>
          <w:sz w:val="21"/>
          <w:szCs w:val="21"/>
        </w:rPr>
        <w:t>Regulamin</w:t>
      </w:r>
      <w:r w:rsidR="00336420" w:rsidRPr="00DB67CF">
        <w:rPr>
          <w:rFonts w:cstheme="minorHAnsi"/>
          <w:b/>
          <w:sz w:val="21"/>
          <w:szCs w:val="21"/>
        </w:rPr>
        <w:t xml:space="preserve"> refundacji kosztó</w:t>
      </w:r>
      <w:r w:rsidR="00A26295" w:rsidRPr="00DB67CF">
        <w:rPr>
          <w:rFonts w:cstheme="minorHAnsi"/>
          <w:b/>
          <w:sz w:val="21"/>
          <w:szCs w:val="21"/>
        </w:rPr>
        <w:t>w opieki nad dzieckiem</w:t>
      </w:r>
      <w:r w:rsidR="00AF67BC">
        <w:rPr>
          <w:rFonts w:cstheme="minorHAnsi"/>
          <w:b/>
          <w:sz w:val="21"/>
          <w:szCs w:val="21"/>
        </w:rPr>
        <w:t>/dziećmi do lat 7</w:t>
      </w:r>
      <w:r w:rsidR="00A26295" w:rsidRPr="00DB67CF">
        <w:rPr>
          <w:rFonts w:cstheme="minorHAnsi"/>
          <w:b/>
          <w:sz w:val="21"/>
          <w:szCs w:val="21"/>
        </w:rPr>
        <w:t xml:space="preserve"> lub osobą zależną</w:t>
      </w:r>
    </w:p>
    <w:p w14:paraId="0E7A15C2" w14:textId="77777777" w:rsidR="00A26295" w:rsidRPr="00635A51" w:rsidRDefault="00A26295" w:rsidP="00CD3BF0">
      <w:pPr>
        <w:spacing w:afterLines="40" w:after="96" w:line="240" w:lineRule="auto"/>
        <w:jc w:val="center"/>
        <w:rPr>
          <w:rFonts w:cstheme="minorHAnsi"/>
          <w:sz w:val="18"/>
          <w:szCs w:val="18"/>
        </w:rPr>
      </w:pPr>
    </w:p>
    <w:p w14:paraId="7CA16347" w14:textId="77777777" w:rsidR="00336420" w:rsidRPr="00635A51" w:rsidRDefault="00336420" w:rsidP="001D4881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635A51">
        <w:rPr>
          <w:rFonts w:cstheme="minorHAnsi"/>
          <w:b/>
          <w:sz w:val="18"/>
          <w:szCs w:val="18"/>
        </w:rPr>
        <w:t>ROZDZIAŁ 1</w:t>
      </w:r>
    </w:p>
    <w:p w14:paraId="566A96A6" w14:textId="77777777" w:rsidR="00336420" w:rsidRPr="00635A51" w:rsidRDefault="00336420" w:rsidP="001D4881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635A51">
        <w:rPr>
          <w:rFonts w:cstheme="minorHAnsi"/>
          <w:b/>
          <w:sz w:val="18"/>
          <w:szCs w:val="18"/>
        </w:rPr>
        <w:t>Postanowienia ogólne</w:t>
      </w:r>
    </w:p>
    <w:p w14:paraId="522241E2" w14:textId="77777777" w:rsidR="00336420" w:rsidRPr="00635A51" w:rsidRDefault="00336420" w:rsidP="00CD3BF0">
      <w:pPr>
        <w:spacing w:before="240" w:afterLines="40" w:after="96" w:line="240" w:lineRule="auto"/>
        <w:jc w:val="center"/>
        <w:rPr>
          <w:rFonts w:cstheme="minorHAnsi"/>
          <w:b/>
          <w:sz w:val="18"/>
          <w:szCs w:val="18"/>
        </w:rPr>
      </w:pPr>
      <w:r w:rsidRPr="00635A51">
        <w:rPr>
          <w:rFonts w:cstheme="minorHAnsi"/>
          <w:b/>
          <w:sz w:val="18"/>
          <w:szCs w:val="18"/>
        </w:rPr>
        <w:t>§ 1</w:t>
      </w:r>
    </w:p>
    <w:p w14:paraId="5BF4F6AE" w14:textId="15F6E3B5" w:rsidR="00A26295" w:rsidRPr="004D3950" w:rsidRDefault="00336420" w:rsidP="004D3950">
      <w:pPr>
        <w:spacing w:afterLines="40" w:after="96" w:line="240" w:lineRule="auto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Refundacja  kosztów  o</w:t>
      </w:r>
      <w:r w:rsidR="006F6BFA" w:rsidRPr="00635A51">
        <w:rPr>
          <w:rFonts w:cstheme="minorHAnsi"/>
          <w:sz w:val="18"/>
          <w:szCs w:val="18"/>
        </w:rPr>
        <w:t>pieki  nad  dzieckiem</w:t>
      </w:r>
      <w:r w:rsidR="00AF67BC">
        <w:rPr>
          <w:rFonts w:cstheme="minorHAnsi"/>
          <w:sz w:val="18"/>
          <w:szCs w:val="18"/>
        </w:rPr>
        <w:t>/dziećmi do lat 7</w:t>
      </w:r>
      <w:r w:rsidRPr="00635A51">
        <w:rPr>
          <w:rFonts w:cstheme="minorHAnsi"/>
          <w:sz w:val="18"/>
          <w:szCs w:val="18"/>
        </w:rPr>
        <w:t xml:space="preserve">  lub  os</w:t>
      </w:r>
      <w:r w:rsidR="008737BA" w:rsidRPr="00635A51">
        <w:rPr>
          <w:rFonts w:cstheme="minorHAnsi"/>
          <w:sz w:val="18"/>
          <w:szCs w:val="18"/>
        </w:rPr>
        <w:t xml:space="preserve">obą  zależną  dokonywana  jest  </w:t>
      </w:r>
      <w:r w:rsidRPr="00635A51">
        <w:rPr>
          <w:rFonts w:cstheme="minorHAnsi"/>
          <w:sz w:val="18"/>
          <w:szCs w:val="18"/>
        </w:rPr>
        <w:t>na podstawie</w:t>
      </w:r>
      <w:r w:rsidR="004D3950">
        <w:rPr>
          <w:rFonts w:cstheme="minorHAnsi"/>
          <w:sz w:val="18"/>
          <w:szCs w:val="18"/>
        </w:rPr>
        <w:t xml:space="preserve"> a</w:t>
      </w:r>
      <w:r w:rsidRPr="004D3950">
        <w:rPr>
          <w:rFonts w:cstheme="minorHAnsi"/>
          <w:sz w:val="18"/>
          <w:szCs w:val="18"/>
        </w:rPr>
        <w:t xml:space="preserve">rt. 61 ustawy z dnia </w:t>
      </w:r>
      <w:r w:rsidRPr="004D3950">
        <w:rPr>
          <w:rFonts w:cstheme="minorHAnsi"/>
          <w:color w:val="000000" w:themeColor="text1"/>
          <w:sz w:val="18"/>
          <w:szCs w:val="18"/>
        </w:rPr>
        <w:t>20 kwietnia 2004r. o promocji zatrudnienia i instytu</w:t>
      </w:r>
      <w:r w:rsidR="008737BA" w:rsidRPr="004D3950">
        <w:rPr>
          <w:rFonts w:cstheme="minorHAnsi"/>
          <w:color w:val="000000" w:themeColor="text1"/>
          <w:sz w:val="18"/>
          <w:szCs w:val="18"/>
        </w:rPr>
        <w:t xml:space="preserve">cjach rynku pracy </w:t>
      </w:r>
      <w:r w:rsidRPr="004D3950">
        <w:rPr>
          <w:rFonts w:cstheme="minorHAnsi"/>
          <w:color w:val="000000" w:themeColor="text1"/>
          <w:sz w:val="18"/>
          <w:szCs w:val="18"/>
        </w:rPr>
        <w:t>(tekst jednolity Dz.U. z</w:t>
      </w:r>
      <w:r w:rsidR="00D51FBA" w:rsidRPr="004D3950">
        <w:rPr>
          <w:rFonts w:cstheme="minorHAnsi"/>
          <w:color w:val="000000" w:themeColor="text1"/>
          <w:sz w:val="18"/>
          <w:szCs w:val="18"/>
        </w:rPr>
        <w:t xml:space="preserve"> </w:t>
      </w:r>
      <w:r w:rsidR="00E764FF" w:rsidRPr="004D3950">
        <w:rPr>
          <w:rFonts w:cstheme="minorHAnsi"/>
          <w:color w:val="000000" w:themeColor="text1"/>
          <w:sz w:val="18"/>
          <w:szCs w:val="18"/>
        </w:rPr>
        <w:t>2022</w:t>
      </w:r>
      <w:r w:rsidR="00D51FBA" w:rsidRPr="004D3950">
        <w:rPr>
          <w:rFonts w:cstheme="minorHAnsi"/>
          <w:color w:val="000000" w:themeColor="text1"/>
          <w:sz w:val="18"/>
          <w:szCs w:val="18"/>
        </w:rPr>
        <w:t>r., poz.</w:t>
      </w:r>
      <w:r w:rsidR="00E764FF" w:rsidRPr="004D3950">
        <w:rPr>
          <w:rFonts w:cstheme="minorHAnsi"/>
          <w:color w:val="000000" w:themeColor="text1"/>
          <w:sz w:val="18"/>
          <w:szCs w:val="18"/>
        </w:rPr>
        <w:t>690</w:t>
      </w:r>
      <w:r w:rsidR="00A26295" w:rsidRPr="004D3950">
        <w:rPr>
          <w:rFonts w:cstheme="minorHAnsi"/>
          <w:color w:val="000000" w:themeColor="text1"/>
          <w:sz w:val="18"/>
          <w:szCs w:val="18"/>
        </w:rPr>
        <w:t>).</w:t>
      </w:r>
    </w:p>
    <w:p w14:paraId="5FA865DF" w14:textId="77777777" w:rsidR="00336420" w:rsidRPr="00635A51" w:rsidRDefault="00336420" w:rsidP="00CD3BF0">
      <w:pPr>
        <w:spacing w:before="240" w:afterLines="40" w:after="96" w:line="240" w:lineRule="auto"/>
        <w:jc w:val="center"/>
        <w:rPr>
          <w:rFonts w:cstheme="minorHAnsi"/>
          <w:b/>
          <w:sz w:val="18"/>
          <w:szCs w:val="18"/>
        </w:rPr>
      </w:pPr>
      <w:r w:rsidRPr="00635A51">
        <w:rPr>
          <w:rFonts w:cstheme="minorHAnsi"/>
          <w:b/>
          <w:sz w:val="18"/>
          <w:szCs w:val="18"/>
        </w:rPr>
        <w:t>§ 2</w:t>
      </w:r>
    </w:p>
    <w:p w14:paraId="5A591518" w14:textId="77777777" w:rsidR="00396177" w:rsidRPr="00635A51" w:rsidRDefault="00396177" w:rsidP="00CD3BF0">
      <w:pPr>
        <w:spacing w:afterLines="40" w:after="96" w:line="240" w:lineRule="auto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 xml:space="preserve">Zwrot kosztów opieki nie jest świadczeniem obligatoryjnym i jego przyznanie uzależnione będzie od dysponowania przez Powiatowy Urząd Pracy środkami na finansowanie działania. </w:t>
      </w:r>
    </w:p>
    <w:p w14:paraId="268B27F1" w14:textId="77777777" w:rsidR="00336420" w:rsidRPr="00635A51" w:rsidRDefault="00336420" w:rsidP="00CD3BF0">
      <w:pPr>
        <w:spacing w:before="240" w:afterLines="40" w:after="96" w:line="240" w:lineRule="auto"/>
        <w:jc w:val="center"/>
        <w:rPr>
          <w:rFonts w:cstheme="minorHAnsi"/>
          <w:b/>
          <w:sz w:val="18"/>
          <w:szCs w:val="18"/>
        </w:rPr>
      </w:pPr>
      <w:r w:rsidRPr="00635A51">
        <w:rPr>
          <w:rFonts w:cstheme="minorHAnsi"/>
          <w:b/>
          <w:sz w:val="18"/>
          <w:szCs w:val="18"/>
        </w:rPr>
        <w:t>§3</w:t>
      </w:r>
    </w:p>
    <w:p w14:paraId="43880372" w14:textId="4B870AF0" w:rsidR="00336420" w:rsidRPr="00635A51" w:rsidRDefault="00336420" w:rsidP="00CD3BF0">
      <w:pPr>
        <w:pStyle w:val="Akapitzlist"/>
        <w:numPr>
          <w:ilvl w:val="0"/>
          <w:numId w:val="19"/>
        </w:numPr>
        <w:spacing w:afterLines="40" w:after="96" w:line="240" w:lineRule="auto"/>
        <w:ind w:left="426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Refundacji  kosztów  opieki  nad  dzieckiem</w:t>
      </w:r>
      <w:r w:rsidR="00595EBA">
        <w:rPr>
          <w:rFonts w:cstheme="minorHAnsi"/>
          <w:sz w:val="18"/>
          <w:szCs w:val="18"/>
        </w:rPr>
        <w:t>/ dziećmi do lat 7</w:t>
      </w:r>
      <w:r w:rsidRPr="00635A51">
        <w:rPr>
          <w:rFonts w:cstheme="minorHAnsi"/>
          <w:sz w:val="18"/>
          <w:szCs w:val="18"/>
        </w:rPr>
        <w:t xml:space="preserve">  lub  osobą  z</w:t>
      </w:r>
      <w:r w:rsidR="008737BA" w:rsidRPr="00635A51">
        <w:rPr>
          <w:rFonts w:cstheme="minorHAnsi"/>
          <w:sz w:val="18"/>
          <w:szCs w:val="18"/>
        </w:rPr>
        <w:t xml:space="preserve">ależną  można  dokonać  osobie  </w:t>
      </w:r>
      <w:r w:rsidRPr="00635A51">
        <w:rPr>
          <w:rFonts w:cstheme="minorHAnsi"/>
          <w:sz w:val="18"/>
          <w:szCs w:val="18"/>
        </w:rPr>
        <w:t>bezrobotnej</w:t>
      </w:r>
      <w:r w:rsidR="00EC1CF0">
        <w:rPr>
          <w:rFonts w:cstheme="minorHAnsi"/>
          <w:sz w:val="18"/>
          <w:szCs w:val="18"/>
        </w:rPr>
        <w:t>, która</w:t>
      </w:r>
      <w:r w:rsidRPr="00635A51">
        <w:rPr>
          <w:rFonts w:cstheme="minorHAnsi"/>
          <w:sz w:val="18"/>
          <w:szCs w:val="18"/>
        </w:rPr>
        <w:t xml:space="preserve">: </w:t>
      </w:r>
    </w:p>
    <w:p w14:paraId="53F8FD69" w14:textId="77777777" w:rsidR="00336420" w:rsidRPr="00635A51" w:rsidRDefault="00EC1CF0" w:rsidP="00CD3BF0">
      <w:pPr>
        <w:pStyle w:val="Akapitzlist"/>
        <w:numPr>
          <w:ilvl w:val="0"/>
          <w:numId w:val="27"/>
        </w:numPr>
        <w:spacing w:afterLines="40" w:after="96" w:line="240" w:lineRule="auto"/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</w:t>
      </w:r>
      <w:r w:rsidR="00336420" w:rsidRPr="00635A51">
        <w:rPr>
          <w:rFonts w:cstheme="minorHAnsi"/>
          <w:sz w:val="18"/>
          <w:szCs w:val="18"/>
        </w:rPr>
        <w:t>ychowuj</w:t>
      </w:r>
      <w:r>
        <w:rPr>
          <w:rFonts w:cstheme="minorHAnsi"/>
          <w:sz w:val="18"/>
          <w:szCs w:val="18"/>
        </w:rPr>
        <w:t xml:space="preserve">e co najmniej jedno </w:t>
      </w:r>
      <w:r w:rsidR="00336420" w:rsidRPr="00635A51">
        <w:rPr>
          <w:rFonts w:cstheme="minorHAnsi"/>
          <w:sz w:val="18"/>
          <w:szCs w:val="18"/>
        </w:rPr>
        <w:t>dziecko do 6</w:t>
      </w:r>
      <w:r>
        <w:rPr>
          <w:rFonts w:cstheme="minorHAnsi"/>
          <w:sz w:val="18"/>
          <w:szCs w:val="18"/>
        </w:rPr>
        <w:t xml:space="preserve"> roku życia i/lub</w:t>
      </w:r>
    </w:p>
    <w:p w14:paraId="121E8C8C" w14:textId="77777777" w:rsidR="00336420" w:rsidRPr="00635A51" w:rsidRDefault="00336420" w:rsidP="00CD3BF0">
      <w:pPr>
        <w:pStyle w:val="Akapitzlist"/>
        <w:numPr>
          <w:ilvl w:val="0"/>
          <w:numId w:val="27"/>
        </w:numPr>
        <w:spacing w:afterLines="40" w:after="96" w:line="240" w:lineRule="auto"/>
        <w:ind w:left="709" w:hanging="283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wychowuj</w:t>
      </w:r>
      <w:r w:rsidR="00EC1CF0">
        <w:rPr>
          <w:rFonts w:cstheme="minorHAnsi"/>
          <w:sz w:val="18"/>
          <w:szCs w:val="18"/>
        </w:rPr>
        <w:t xml:space="preserve">e </w:t>
      </w:r>
      <w:r w:rsidRPr="00635A51">
        <w:rPr>
          <w:rFonts w:cstheme="minorHAnsi"/>
          <w:sz w:val="18"/>
          <w:szCs w:val="18"/>
        </w:rPr>
        <w:t>co</w:t>
      </w:r>
      <w:r w:rsidR="00EC1CF0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najmniej</w:t>
      </w:r>
      <w:r w:rsidR="00EC1CF0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jedno</w:t>
      </w:r>
      <w:r w:rsidR="00EC1CF0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dziecko</w:t>
      </w:r>
      <w:r w:rsidR="00EC1CF0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niepełnosprawne</w:t>
      </w:r>
      <w:r w:rsidR="00EC1CF0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do  7</w:t>
      </w:r>
      <w:r w:rsidR="00EC1CF0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roku</w:t>
      </w:r>
      <w:r w:rsidR="00EC1CF0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 xml:space="preserve">życia </w:t>
      </w:r>
      <w:r w:rsidR="00EC1CF0">
        <w:rPr>
          <w:rFonts w:cstheme="minorHAnsi"/>
          <w:sz w:val="18"/>
          <w:szCs w:val="18"/>
        </w:rPr>
        <w:t>i/lub</w:t>
      </w:r>
    </w:p>
    <w:p w14:paraId="3902A3D0" w14:textId="77777777" w:rsidR="00336420" w:rsidRPr="00635A51" w:rsidRDefault="00EC1CF0" w:rsidP="00EC1CF0">
      <w:pPr>
        <w:pStyle w:val="Akapitzlist"/>
        <w:numPr>
          <w:ilvl w:val="0"/>
          <w:numId w:val="27"/>
        </w:numPr>
        <w:spacing w:after="40" w:line="240" w:lineRule="auto"/>
        <w:ind w:left="709" w:hanging="284"/>
        <w:contextualSpacing w:val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</w:t>
      </w:r>
      <w:r w:rsidR="00336420" w:rsidRPr="00635A51">
        <w:rPr>
          <w:rFonts w:cstheme="minorHAnsi"/>
          <w:sz w:val="18"/>
          <w:szCs w:val="18"/>
        </w:rPr>
        <w:t>prawuje opiekę nad osobą zależną</w:t>
      </w:r>
      <w:r w:rsidR="00033D72">
        <w:rPr>
          <w:rFonts w:cstheme="minorHAnsi"/>
          <w:sz w:val="18"/>
          <w:szCs w:val="18"/>
        </w:rPr>
        <w:t>,</w:t>
      </w:r>
    </w:p>
    <w:p w14:paraId="35532AF2" w14:textId="1FCE5EB5" w:rsidR="00336420" w:rsidRPr="00635A51" w:rsidRDefault="00EC1CF0" w:rsidP="00CD3BF0">
      <w:pPr>
        <w:pStyle w:val="Akapitzlist"/>
        <w:spacing w:before="40" w:afterLines="40" w:after="96" w:line="240" w:lineRule="auto"/>
        <w:ind w:left="425"/>
        <w:contextualSpacing w:val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pod warunkiem, że </w:t>
      </w:r>
      <w:r w:rsidR="008737BA" w:rsidRPr="00635A51">
        <w:rPr>
          <w:rFonts w:cstheme="minorHAnsi"/>
          <w:sz w:val="18"/>
          <w:szCs w:val="18"/>
        </w:rPr>
        <w:t>zostanie</w:t>
      </w:r>
      <w:r>
        <w:rPr>
          <w:rFonts w:cstheme="minorHAnsi"/>
          <w:sz w:val="18"/>
          <w:szCs w:val="18"/>
        </w:rPr>
        <w:t xml:space="preserve"> </w:t>
      </w:r>
      <w:r w:rsidR="008737BA" w:rsidRPr="00635A51">
        <w:rPr>
          <w:rFonts w:cstheme="minorHAnsi"/>
          <w:sz w:val="18"/>
          <w:szCs w:val="18"/>
        </w:rPr>
        <w:t>skierowana</w:t>
      </w:r>
      <w:r>
        <w:rPr>
          <w:rFonts w:cstheme="minorHAnsi"/>
          <w:sz w:val="18"/>
          <w:szCs w:val="18"/>
        </w:rPr>
        <w:t xml:space="preserve"> </w:t>
      </w:r>
      <w:r w:rsidR="008737BA" w:rsidRPr="00635A51">
        <w:rPr>
          <w:rFonts w:cstheme="minorHAnsi"/>
          <w:sz w:val="18"/>
          <w:szCs w:val="18"/>
        </w:rPr>
        <w:t>na</w:t>
      </w:r>
      <w:r>
        <w:rPr>
          <w:rFonts w:cstheme="minorHAnsi"/>
          <w:sz w:val="18"/>
          <w:szCs w:val="18"/>
        </w:rPr>
        <w:t xml:space="preserve"> </w:t>
      </w:r>
      <w:r w:rsidR="008737BA" w:rsidRPr="00635A51">
        <w:rPr>
          <w:rFonts w:cstheme="minorHAnsi"/>
          <w:sz w:val="18"/>
          <w:szCs w:val="18"/>
        </w:rPr>
        <w:t>staż,</w:t>
      </w:r>
      <w:r>
        <w:rPr>
          <w:rFonts w:cstheme="minorHAnsi"/>
          <w:sz w:val="18"/>
          <w:szCs w:val="18"/>
        </w:rPr>
        <w:t xml:space="preserve"> </w:t>
      </w:r>
      <w:r w:rsidR="00336420" w:rsidRPr="00635A51">
        <w:rPr>
          <w:rFonts w:cstheme="minorHAnsi"/>
          <w:sz w:val="18"/>
          <w:szCs w:val="18"/>
        </w:rPr>
        <w:t>przygotowanie zawodowe dorosłych lub szkolenie oraz pod</w:t>
      </w:r>
      <w:r>
        <w:rPr>
          <w:rFonts w:cstheme="minorHAnsi"/>
          <w:sz w:val="18"/>
          <w:szCs w:val="18"/>
        </w:rPr>
        <w:t xml:space="preserve"> </w:t>
      </w:r>
      <w:r w:rsidR="00336420" w:rsidRPr="00635A51">
        <w:rPr>
          <w:rFonts w:cstheme="minorHAnsi"/>
          <w:sz w:val="18"/>
          <w:szCs w:val="18"/>
        </w:rPr>
        <w:t>wa</w:t>
      </w:r>
      <w:r w:rsidR="008737BA" w:rsidRPr="00635A51">
        <w:rPr>
          <w:rFonts w:cstheme="minorHAnsi"/>
          <w:sz w:val="18"/>
          <w:szCs w:val="18"/>
        </w:rPr>
        <w:t>runkiem</w:t>
      </w:r>
      <w:r>
        <w:rPr>
          <w:rFonts w:cstheme="minorHAnsi"/>
          <w:sz w:val="18"/>
          <w:szCs w:val="18"/>
        </w:rPr>
        <w:t xml:space="preserve"> </w:t>
      </w:r>
      <w:r w:rsidR="008737BA" w:rsidRPr="00635A51">
        <w:rPr>
          <w:rFonts w:cstheme="minorHAnsi"/>
          <w:sz w:val="18"/>
          <w:szCs w:val="18"/>
        </w:rPr>
        <w:t>osiągania</w:t>
      </w:r>
      <w:r>
        <w:rPr>
          <w:rFonts w:cstheme="minorHAnsi"/>
          <w:sz w:val="18"/>
          <w:szCs w:val="18"/>
        </w:rPr>
        <w:t xml:space="preserve"> </w:t>
      </w:r>
      <w:r w:rsidR="008737BA" w:rsidRPr="00635A51">
        <w:rPr>
          <w:rFonts w:cstheme="minorHAnsi"/>
          <w:sz w:val="18"/>
          <w:szCs w:val="18"/>
        </w:rPr>
        <w:t>z</w:t>
      </w:r>
      <w:r>
        <w:rPr>
          <w:rFonts w:cstheme="minorHAnsi"/>
          <w:sz w:val="18"/>
          <w:szCs w:val="18"/>
        </w:rPr>
        <w:t xml:space="preserve"> </w:t>
      </w:r>
      <w:r w:rsidR="008737BA" w:rsidRPr="00635A51">
        <w:rPr>
          <w:rFonts w:cstheme="minorHAnsi"/>
          <w:sz w:val="18"/>
          <w:szCs w:val="18"/>
        </w:rPr>
        <w:t xml:space="preserve">tego tytułu </w:t>
      </w:r>
      <w:r w:rsidR="00336420" w:rsidRPr="00635A51">
        <w:rPr>
          <w:rFonts w:cstheme="minorHAnsi"/>
          <w:sz w:val="18"/>
          <w:szCs w:val="18"/>
        </w:rPr>
        <w:t>miesięcznie przychodów nieprzekraczających</w:t>
      </w:r>
      <w:r>
        <w:rPr>
          <w:rFonts w:cstheme="minorHAnsi"/>
          <w:sz w:val="18"/>
          <w:szCs w:val="18"/>
        </w:rPr>
        <w:t xml:space="preserve"> </w:t>
      </w:r>
      <w:r w:rsidR="00336420" w:rsidRPr="00635A51">
        <w:rPr>
          <w:rFonts w:cstheme="minorHAnsi"/>
          <w:sz w:val="18"/>
          <w:szCs w:val="18"/>
        </w:rPr>
        <w:t>minimalnego wynagrodzenia za pracę.</w:t>
      </w:r>
    </w:p>
    <w:p w14:paraId="52A34B39" w14:textId="4750EF16" w:rsidR="00336420" w:rsidRPr="00635A51" w:rsidRDefault="00336420" w:rsidP="00CD3BF0">
      <w:pPr>
        <w:pStyle w:val="Akapitzlist"/>
        <w:numPr>
          <w:ilvl w:val="0"/>
          <w:numId w:val="19"/>
        </w:numPr>
        <w:spacing w:before="40" w:afterLines="40" w:after="96" w:line="240" w:lineRule="auto"/>
        <w:ind w:left="426" w:hanging="357"/>
        <w:contextualSpacing w:val="0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Refundacji  kosztów  opiek</w:t>
      </w:r>
      <w:r w:rsidR="00A26295" w:rsidRPr="00635A51">
        <w:rPr>
          <w:rFonts w:cstheme="minorHAnsi"/>
          <w:sz w:val="18"/>
          <w:szCs w:val="18"/>
        </w:rPr>
        <w:t xml:space="preserve">i  nad  dzieckiem </w:t>
      </w:r>
      <w:r w:rsidR="00595EBA">
        <w:rPr>
          <w:rFonts w:cstheme="minorHAnsi"/>
          <w:sz w:val="18"/>
          <w:szCs w:val="18"/>
        </w:rPr>
        <w:t>/</w:t>
      </w:r>
      <w:r w:rsidRPr="00635A51">
        <w:rPr>
          <w:rFonts w:cstheme="minorHAnsi"/>
          <w:sz w:val="18"/>
          <w:szCs w:val="18"/>
        </w:rPr>
        <w:t xml:space="preserve"> </w:t>
      </w:r>
      <w:r w:rsidR="00595EBA">
        <w:rPr>
          <w:rFonts w:cstheme="minorHAnsi"/>
          <w:sz w:val="18"/>
          <w:szCs w:val="18"/>
        </w:rPr>
        <w:t>dziećmi do lat 7 lub</w:t>
      </w:r>
      <w:r w:rsidRPr="00635A51">
        <w:rPr>
          <w:rFonts w:cstheme="minorHAnsi"/>
          <w:sz w:val="18"/>
          <w:szCs w:val="18"/>
        </w:rPr>
        <w:t xml:space="preserve"> os</w:t>
      </w:r>
      <w:r w:rsidR="008737BA" w:rsidRPr="00635A51">
        <w:rPr>
          <w:rFonts w:cstheme="minorHAnsi"/>
          <w:sz w:val="18"/>
          <w:szCs w:val="18"/>
        </w:rPr>
        <w:t xml:space="preserve">obą  zależną  dokonuje  się  po </w:t>
      </w:r>
      <w:r w:rsidRPr="00635A51">
        <w:rPr>
          <w:rFonts w:cstheme="minorHAnsi"/>
          <w:sz w:val="18"/>
          <w:szCs w:val="18"/>
        </w:rPr>
        <w:t>udokumentowaniu  poniesionych  kosztów,  w  wysokości  uzgodnionej,  nie  wyższej</w:t>
      </w:r>
      <w:r w:rsidR="008737BA" w:rsidRPr="00635A51">
        <w:rPr>
          <w:rFonts w:cstheme="minorHAnsi"/>
          <w:sz w:val="18"/>
          <w:szCs w:val="18"/>
        </w:rPr>
        <w:t xml:space="preserve">  jednak</w:t>
      </w:r>
      <w:r w:rsidR="00103018">
        <w:rPr>
          <w:rFonts w:cstheme="minorHAnsi"/>
          <w:sz w:val="18"/>
          <w:szCs w:val="18"/>
        </w:rPr>
        <w:t xml:space="preserve"> </w:t>
      </w:r>
      <w:r w:rsidR="008737BA" w:rsidRPr="00635A51">
        <w:rPr>
          <w:rFonts w:cstheme="minorHAnsi"/>
          <w:sz w:val="18"/>
          <w:szCs w:val="18"/>
        </w:rPr>
        <w:t xml:space="preserve">niż </w:t>
      </w:r>
      <w:r w:rsidRPr="00635A51">
        <w:rPr>
          <w:rFonts w:cstheme="minorHAnsi"/>
          <w:sz w:val="18"/>
          <w:szCs w:val="18"/>
        </w:rPr>
        <w:t>połowa zasiłku, o którym mowa w art. 72 ust.1 pkt 1 ustawy z dni</w:t>
      </w:r>
      <w:r w:rsidR="008737BA" w:rsidRPr="00635A51">
        <w:rPr>
          <w:rFonts w:cstheme="minorHAnsi"/>
          <w:sz w:val="18"/>
          <w:szCs w:val="18"/>
        </w:rPr>
        <w:t xml:space="preserve">a 20 kwietnia 2004r. o promocji </w:t>
      </w:r>
      <w:r w:rsidRPr="00635A51">
        <w:rPr>
          <w:rFonts w:cstheme="minorHAnsi"/>
          <w:sz w:val="18"/>
          <w:szCs w:val="18"/>
        </w:rPr>
        <w:t xml:space="preserve">zatrudnienia i instytucjach rynku pracy </w:t>
      </w:r>
      <w:r w:rsidRPr="00CD3BF0">
        <w:rPr>
          <w:rFonts w:cstheme="minorHAnsi"/>
          <w:color w:val="000000" w:themeColor="text1"/>
          <w:sz w:val="18"/>
          <w:szCs w:val="18"/>
        </w:rPr>
        <w:t xml:space="preserve">(tekst jednolity Dz.U. z </w:t>
      </w:r>
      <w:r w:rsidR="00E764FF">
        <w:rPr>
          <w:rFonts w:cstheme="minorHAnsi"/>
          <w:color w:val="000000" w:themeColor="text1"/>
          <w:sz w:val="18"/>
          <w:szCs w:val="18"/>
        </w:rPr>
        <w:t>2022</w:t>
      </w:r>
      <w:r w:rsidR="00A26295" w:rsidRPr="00CD3BF0">
        <w:rPr>
          <w:rFonts w:cstheme="minorHAnsi"/>
          <w:color w:val="000000" w:themeColor="text1"/>
          <w:sz w:val="18"/>
          <w:szCs w:val="18"/>
        </w:rPr>
        <w:t xml:space="preserve"> </w:t>
      </w:r>
      <w:r w:rsidR="008737BA" w:rsidRPr="00CD3BF0">
        <w:rPr>
          <w:rFonts w:cstheme="minorHAnsi"/>
          <w:color w:val="000000" w:themeColor="text1"/>
          <w:sz w:val="18"/>
          <w:szCs w:val="18"/>
        </w:rPr>
        <w:t>r., poz.</w:t>
      </w:r>
      <w:r w:rsidR="00E764FF">
        <w:rPr>
          <w:rFonts w:cstheme="minorHAnsi"/>
          <w:color w:val="000000" w:themeColor="text1"/>
          <w:sz w:val="18"/>
          <w:szCs w:val="18"/>
        </w:rPr>
        <w:t>690</w:t>
      </w:r>
      <w:r w:rsidR="008737BA" w:rsidRPr="00CD3BF0">
        <w:rPr>
          <w:rFonts w:cstheme="minorHAnsi"/>
          <w:color w:val="000000" w:themeColor="text1"/>
          <w:sz w:val="18"/>
          <w:szCs w:val="18"/>
        </w:rPr>
        <w:t>),</w:t>
      </w:r>
      <w:r w:rsidR="008737BA" w:rsidRPr="00635A51">
        <w:rPr>
          <w:rFonts w:cstheme="minorHAnsi"/>
          <w:sz w:val="18"/>
          <w:szCs w:val="18"/>
        </w:rPr>
        <w:t xml:space="preserve">  na </w:t>
      </w:r>
      <w:r w:rsidRPr="00635A51">
        <w:rPr>
          <w:rFonts w:cstheme="minorHAnsi"/>
          <w:sz w:val="18"/>
          <w:szCs w:val="18"/>
        </w:rPr>
        <w:t>każde dziecko, na opiekę którego poniesiono koszty.</w:t>
      </w:r>
    </w:p>
    <w:p w14:paraId="5D89A438" w14:textId="4B13F6D5" w:rsidR="00336420" w:rsidRPr="00635A51" w:rsidRDefault="00336420" w:rsidP="00CD3BF0">
      <w:pPr>
        <w:pStyle w:val="Akapitzlist"/>
        <w:numPr>
          <w:ilvl w:val="0"/>
          <w:numId w:val="19"/>
        </w:numPr>
        <w:spacing w:before="40" w:afterLines="40" w:after="96" w:line="240" w:lineRule="auto"/>
        <w:ind w:left="426" w:hanging="357"/>
        <w:contextualSpacing w:val="0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W przypadku skierowania na staż, przygotowanie zawodowe dor</w:t>
      </w:r>
      <w:r w:rsidR="008737BA" w:rsidRPr="00635A51">
        <w:rPr>
          <w:rFonts w:cstheme="minorHAnsi"/>
          <w:sz w:val="18"/>
          <w:szCs w:val="18"/>
        </w:rPr>
        <w:t xml:space="preserve">osłych lub szkolenie refundacja </w:t>
      </w:r>
      <w:r w:rsidRPr="00635A51">
        <w:rPr>
          <w:rFonts w:cstheme="minorHAnsi"/>
          <w:sz w:val="18"/>
          <w:szCs w:val="18"/>
        </w:rPr>
        <w:t>kosztów opieki następuje na okres odbywania stażu, przygot</w:t>
      </w:r>
      <w:r w:rsidR="008737BA" w:rsidRPr="00635A51">
        <w:rPr>
          <w:rFonts w:cstheme="minorHAnsi"/>
          <w:sz w:val="18"/>
          <w:szCs w:val="18"/>
        </w:rPr>
        <w:t xml:space="preserve">owania zawodowego dorosłych lub </w:t>
      </w:r>
      <w:r w:rsidRPr="00635A51">
        <w:rPr>
          <w:rFonts w:cstheme="minorHAnsi"/>
          <w:sz w:val="18"/>
          <w:szCs w:val="18"/>
        </w:rPr>
        <w:t>szkolenia.</w:t>
      </w:r>
    </w:p>
    <w:p w14:paraId="046DE25F" w14:textId="77777777" w:rsidR="00336420" w:rsidRPr="00635A51" w:rsidRDefault="00A26295" w:rsidP="00635A51">
      <w:pPr>
        <w:pStyle w:val="Akapitzlist"/>
        <w:numPr>
          <w:ilvl w:val="0"/>
          <w:numId w:val="19"/>
        </w:numPr>
        <w:spacing w:before="40" w:after="40" w:line="240" w:lineRule="auto"/>
        <w:ind w:left="426" w:hanging="357"/>
        <w:contextualSpacing w:val="0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Refundacji podlegają koszty</w:t>
      </w:r>
      <w:r w:rsidR="00336420" w:rsidRPr="00635A51">
        <w:rPr>
          <w:rFonts w:cstheme="minorHAnsi"/>
          <w:sz w:val="18"/>
          <w:szCs w:val="18"/>
        </w:rPr>
        <w:t>:</w:t>
      </w:r>
    </w:p>
    <w:p w14:paraId="06920AD1" w14:textId="54973C09" w:rsidR="00336420" w:rsidRPr="00635A51" w:rsidRDefault="00A26295" w:rsidP="00EC1CF0">
      <w:pPr>
        <w:pStyle w:val="Akapitzlist"/>
        <w:numPr>
          <w:ilvl w:val="0"/>
          <w:numId w:val="21"/>
        </w:numPr>
        <w:spacing w:before="40" w:after="0" w:line="240" w:lineRule="auto"/>
        <w:ind w:hanging="357"/>
        <w:contextualSpacing w:val="0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opieki nad dzieckiem</w:t>
      </w:r>
      <w:r w:rsidR="00E9737A">
        <w:rPr>
          <w:rFonts w:cstheme="minorHAnsi"/>
          <w:sz w:val="18"/>
          <w:szCs w:val="18"/>
        </w:rPr>
        <w:t xml:space="preserve"> lub dziećmi</w:t>
      </w:r>
      <w:r w:rsidR="00033D72">
        <w:rPr>
          <w:rFonts w:cstheme="minorHAnsi"/>
          <w:sz w:val="18"/>
          <w:szCs w:val="18"/>
        </w:rPr>
        <w:t xml:space="preserve"> do lat </w:t>
      </w:r>
      <w:r w:rsidR="00E9737A">
        <w:rPr>
          <w:rFonts w:cstheme="minorHAnsi"/>
          <w:sz w:val="18"/>
          <w:szCs w:val="18"/>
        </w:rPr>
        <w:t>7</w:t>
      </w:r>
      <w:r w:rsidR="00033D72">
        <w:rPr>
          <w:rFonts w:cstheme="minorHAnsi"/>
          <w:sz w:val="18"/>
          <w:szCs w:val="18"/>
        </w:rPr>
        <w:t>,</w:t>
      </w:r>
      <w:r w:rsidR="00336420" w:rsidRPr="00635A51">
        <w:rPr>
          <w:rFonts w:cstheme="minorHAnsi"/>
          <w:sz w:val="18"/>
          <w:szCs w:val="18"/>
        </w:rPr>
        <w:t xml:space="preserve"> poniesione z tytułu:</w:t>
      </w:r>
    </w:p>
    <w:p w14:paraId="2BB59F29" w14:textId="77777777" w:rsidR="00336420" w:rsidRPr="000A316F" w:rsidRDefault="00336420" w:rsidP="000A316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A316F">
        <w:rPr>
          <w:rFonts w:cstheme="minorHAnsi"/>
          <w:sz w:val="18"/>
          <w:szCs w:val="18"/>
        </w:rPr>
        <w:t>opłaty stałej wraz z wyżywieniem za żłobek, przedszkole lub inną placówkę opiekuńczą,</w:t>
      </w:r>
    </w:p>
    <w:p w14:paraId="71A7BA50" w14:textId="404FB5B8" w:rsidR="00336420" w:rsidRPr="000A316F" w:rsidRDefault="00336420" w:rsidP="000A316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A316F">
        <w:rPr>
          <w:rFonts w:cstheme="minorHAnsi"/>
          <w:sz w:val="18"/>
          <w:szCs w:val="18"/>
        </w:rPr>
        <w:t>opłaty  za  opi</w:t>
      </w:r>
      <w:r w:rsidR="00A26295" w:rsidRPr="000A316F">
        <w:rPr>
          <w:rFonts w:cstheme="minorHAnsi"/>
          <w:sz w:val="18"/>
          <w:szCs w:val="18"/>
        </w:rPr>
        <w:t>ekę  nad  dzieckiem</w:t>
      </w:r>
      <w:r w:rsidR="00E9737A">
        <w:rPr>
          <w:rFonts w:cstheme="minorHAnsi"/>
          <w:sz w:val="18"/>
          <w:szCs w:val="18"/>
        </w:rPr>
        <w:t xml:space="preserve"> lub dziećmi</w:t>
      </w:r>
      <w:r w:rsidR="00A26295" w:rsidRPr="000A316F">
        <w:rPr>
          <w:rFonts w:cstheme="minorHAnsi"/>
          <w:sz w:val="18"/>
          <w:szCs w:val="18"/>
        </w:rPr>
        <w:t xml:space="preserve"> </w:t>
      </w:r>
      <w:r w:rsidRPr="000A316F">
        <w:rPr>
          <w:rFonts w:cstheme="minorHAnsi"/>
          <w:sz w:val="18"/>
          <w:szCs w:val="18"/>
        </w:rPr>
        <w:t xml:space="preserve">do  lat  </w:t>
      </w:r>
      <w:r w:rsidR="008737BA" w:rsidRPr="000A316F">
        <w:rPr>
          <w:rFonts w:cstheme="minorHAnsi"/>
          <w:sz w:val="18"/>
          <w:szCs w:val="18"/>
        </w:rPr>
        <w:t xml:space="preserve">7  świadczoną  w  ramach  umowy </w:t>
      </w:r>
      <w:r w:rsidRPr="000A316F">
        <w:rPr>
          <w:rFonts w:cstheme="minorHAnsi"/>
          <w:sz w:val="18"/>
          <w:szCs w:val="18"/>
        </w:rPr>
        <w:t>cywilnoprawnej zawartej z</w:t>
      </w:r>
      <w:r w:rsidR="00E9737A">
        <w:rPr>
          <w:rFonts w:cstheme="minorHAnsi"/>
          <w:sz w:val="18"/>
          <w:szCs w:val="18"/>
        </w:rPr>
        <w:t xml:space="preserve"> </w:t>
      </w:r>
      <w:r w:rsidRPr="000A316F">
        <w:rPr>
          <w:rFonts w:cstheme="minorHAnsi"/>
          <w:sz w:val="18"/>
          <w:szCs w:val="18"/>
        </w:rPr>
        <w:t>osobą fizyczn</w:t>
      </w:r>
      <w:r w:rsidR="00CD3BF0" w:rsidRPr="000A316F">
        <w:rPr>
          <w:rFonts w:cstheme="minorHAnsi"/>
          <w:sz w:val="18"/>
          <w:szCs w:val="18"/>
        </w:rPr>
        <w:t>ą.</w:t>
      </w:r>
    </w:p>
    <w:p w14:paraId="4AA387C6" w14:textId="77777777" w:rsidR="00336420" w:rsidRPr="00635A51" w:rsidRDefault="00336420" w:rsidP="00EC1CF0">
      <w:pPr>
        <w:pStyle w:val="Akapitzlist"/>
        <w:numPr>
          <w:ilvl w:val="0"/>
          <w:numId w:val="21"/>
        </w:numPr>
        <w:spacing w:before="40" w:after="0" w:line="240" w:lineRule="auto"/>
        <w:ind w:left="1066" w:hanging="357"/>
        <w:contextualSpacing w:val="0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opieki nad osobą zależną poniesione z tytułu:</w:t>
      </w:r>
    </w:p>
    <w:p w14:paraId="7E9C8261" w14:textId="77777777" w:rsidR="00336420" w:rsidRPr="000A316F" w:rsidRDefault="00336420" w:rsidP="000A316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A316F">
        <w:rPr>
          <w:rFonts w:cstheme="minorHAnsi"/>
          <w:sz w:val="18"/>
          <w:szCs w:val="18"/>
        </w:rPr>
        <w:t>opłaty  stałej  wraz  z  wyżywieniem  za  pobyt  osoby  zależne</w:t>
      </w:r>
      <w:r w:rsidR="008737BA" w:rsidRPr="000A316F">
        <w:rPr>
          <w:rFonts w:cstheme="minorHAnsi"/>
          <w:sz w:val="18"/>
          <w:szCs w:val="18"/>
        </w:rPr>
        <w:t xml:space="preserve">j  w  instytucji  lub  placówce </w:t>
      </w:r>
      <w:r w:rsidRPr="000A316F">
        <w:rPr>
          <w:rFonts w:cstheme="minorHAnsi"/>
          <w:sz w:val="18"/>
          <w:szCs w:val="18"/>
        </w:rPr>
        <w:t>opiekuńczej,</w:t>
      </w:r>
    </w:p>
    <w:p w14:paraId="5542C011" w14:textId="77777777" w:rsidR="00336420" w:rsidRPr="000A316F" w:rsidRDefault="00336420" w:rsidP="000A316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0A316F">
        <w:rPr>
          <w:rFonts w:cstheme="minorHAnsi"/>
          <w:sz w:val="18"/>
          <w:szCs w:val="18"/>
        </w:rPr>
        <w:t>opłaty za opiekę nad osobą zależną świadczoną w ramac</w:t>
      </w:r>
      <w:r w:rsidR="008737BA" w:rsidRPr="000A316F">
        <w:rPr>
          <w:rFonts w:cstheme="minorHAnsi"/>
          <w:sz w:val="18"/>
          <w:szCs w:val="18"/>
        </w:rPr>
        <w:t xml:space="preserve">h umowy cywilnoprawnej zawartej </w:t>
      </w:r>
      <w:r w:rsidR="00CD3BF0" w:rsidRPr="000A316F">
        <w:rPr>
          <w:rFonts w:cstheme="minorHAnsi"/>
          <w:sz w:val="18"/>
          <w:szCs w:val="18"/>
        </w:rPr>
        <w:t>z osobą fizyczną.</w:t>
      </w:r>
    </w:p>
    <w:p w14:paraId="7CCF3DB0" w14:textId="3B8A55C5" w:rsidR="00336420" w:rsidRPr="00635A51" w:rsidRDefault="00336420" w:rsidP="00635A51">
      <w:pPr>
        <w:pStyle w:val="Akapitzlist"/>
        <w:numPr>
          <w:ilvl w:val="0"/>
          <w:numId w:val="19"/>
        </w:numPr>
        <w:spacing w:before="40" w:after="40" w:line="240" w:lineRule="auto"/>
        <w:ind w:left="426" w:hanging="357"/>
        <w:contextualSpacing w:val="0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W przypadku</w:t>
      </w:r>
      <w:r w:rsidR="008737BA" w:rsidRPr="00635A51">
        <w:rPr>
          <w:rFonts w:cstheme="minorHAnsi"/>
          <w:sz w:val="18"/>
          <w:szCs w:val="18"/>
        </w:rPr>
        <w:t xml:space="preserve"> </w:t>
      </w:r>
      <w:r w:rsidR="00D70015">
        <w:rPr>
          <w:rFonts w:cstheme="minorHAnsi"/>
          <w:sz w:val="18"/>
          <w:szCs w:val="18"/>
        </w:rPr>
        <w:t xml:space="preserve">przerwania </w:t>
      </w:r>
      <w:r w:rsidR="008737BA" w:rsidRPr="00635A51">
        <w:rPr>
          <w:rFonts w:cstheme="minorHAnsi"/>
          <w:sz w:val="18"/>
          <w:szCs w:val="18"/>
        </w:rPr>
        <w:t xml:space="preserve">stażu, przygotowania </w:t>
      </w:r>
      <w:r w:rsidR="000D5F77">
        <w:rPr>
          <w:rFonts w:cstheme="minorHAnsi"/>
          <w:sz w:val="18"/>
          <w:szCs w:val="18"/>
        </w:rPr>
        <w:t xml:space="preserve">zawodowego </w:t>
      </w:r>
      <w:r w:rsidRPr="00635A51">
        <w:rPr>
          <w:rFonts w:cstheme="minorHAnsi"/>
          <w:sz w:val="18"/>
          <w:szCs w:val="18"/>
        </w:rPr>
        <w:t>dorosłych</w:t>
      </w:r>
      <w:r w:rsidR="00E764F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lub szkolenia z przyczyn</w:t>
      </w:r>
      <w:r w:rsidR="00E764F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dotyczących</w:t>
      </w:r>
      <w:r w:rsidR="00E764F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o</w:t>
      </w:r>
      <w:r w:rsidR="008737BA" w:rsidRPr="00635A51">
        <w:rPr>
          <w:rFonts w:cstheme="minorHAnsi"/>
          <w:sz w:val="18"/>
          <w:szCs w:val="18"/>
        </w:rPr>
        <w:t>soby</w:t>
      </w:r>
      <w:r w:rsidR="00E764FF">
        <w:rPr>
          <w:rFonts w:cstheme="minorHAnsi"/>
          <w:sz w:val="18"/>
          <w:szCs w:val="18"/>
        </w:rPr>
        <w:t xml:space="preserve"> </w:t>
      </w:r>
      <w:r w:rsidR="008737BA" w:rsidRPr="00635A51">
        <w:rPr>
          <w:rFonts w:cstheme="minorHAnsi"/>
          <w:sz w:val="18"/>
          <w:szCs w:val="18"/>
        </w:rPr>
        <w:t>wnioskującej,</w:t>
      </w:r>
      <w:r w:rsidR="00E764FF">
        <w:rPr>
          <w:rFonts w:cstheme="minorHAnsi"/>
          <w:sz w:val="18"/>
          <w:szCs w:val="18"/>
        </w:rPr>
        <w:t xml:space="preserve"> </w:t>
      </w:r>
      <w:r w:rsidR="008737BA" w:rsidRPr="00635A51">
        <w:rPr>
          <w:rFonts w:cstheme="minorHAnsi"/>
          <w:sz w:val="18"/>
          <w:szCs w:val="18"/>
        </w:rPr>
        <w:t>refundacja</w:t>
      </w:r>
      <w:r w:rsidR="00E764F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kosztów</w:t>
      </w:r>
      <w:r w:rsidR="00E764F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opieki</w:t>
      </w:r>
      <w:r w:rsidR="00E764F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nie</w:t>
      </w:r>
      <w:r w:rsidR="00E764F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przysługuje</w:t>
      </w:r>
      <w:r w:rsidR="00E764F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od</w:t>
      </w:r>
      <w:r w:rsidR="00E764F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dnia</w:t>
      </w:r>
      <w:r w:rsidR="00E764F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następnego po dacie o</w:t>
      </w:r>
      <w:r w:rsidR="008737BA" w:rsidRPr="00635A51">
        <w:rPr>
          <w:rFonts w:cstheme="minorHAnsi"/>
          <w:sz w:val="18"/>
          <w:szCs w:val="18"/>
        </w:rPr>
        <w:t xml:space="preserve">kreślonej  jako  ostatni  dzień </w:t>
      </w:r>
      <w:r w:rsidRPr="00635A51">
        <w:rPr>
          <w:rFonts w:cstheme="minorHAnsi"/>
          <w:sz w:val="18"/>
          <w:szCs w:val="18"/>
        </w:rPr>
        <w:t>odbywania stażu, przy</w:t>
      </w:r>
      <w:r w:rsidR="008737BA" w:rsidRPr="00635A51">
        <w:rPr>
          <w:rFonts w:cstheme="minorHAnsi"/>
          <w:sz w:val="18"/>
          <w:szCs w:val="18"/>
        </w:rPr>
        <w:t xml:space="preserve">gotowania zawodowego dorosłych, </w:t>
      </w:r>
      <w:r w:rsidRPr="00635A51">
        <w:rPr>
          <w:rFonts w:cstheme="minorHAnsi"/>
          <w:sz w:val="18"/>
          <w:szCs w:val="18"/>
        </w:rPr>
        <w:t>szkolenia.</w:t>
      </w:r>
    </w:p>
    <w:p w14:paraId="357E9042" w14:textId="6F34CD48" w:rsidR="00336420" w:rsidRPr="00635A51" w:rsidRDefault="00336420" w:rsidP="00CD3BF0">
      <w:pPr>
        <w:pStyle w:val="Akapitzlist"/>
        <w:numPr>
          <w:ilvl w:val="0"/>
          <w:numId w:val="19"/>
        </w:numPr>
        <w:spacing w:before="40" w:afterLines="40" w:after="96" w:line="240" w:lineRule="auto"/>
        <w:ind w:left="426" w:hanging="357"/>
        <w:contextualSpacing w:val="0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Wnioskodawca zobowiązany</w:t>
      </w:r>
      <w:r w:rsidR="00E764F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jest</w:t>
      </w:r>
      <w:r w:rsidR="00E764F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niezwłocznie, jednak</w:t>
      </w:r>
      <w:r w:rsidR="00E764F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nie</w:t>
      </w:r>
      <w:r w:rsidR="00E764FF">
        <w:rPr>
          <w:rFonts w:cstheme="minorHAnsi"/>
          <w:sz w:val="18"/>
          <w:szCs w:val="18"/>
        </w:rPr>
        <w:t xml:space="preserve"> </w:t>
      </w:r>
      <w:r w:rsidR="008737BA" w:rsidRPr="00635A51">
        <w:rPr>
          <w:rFonts w:cstheme="minorHAnsi"/>
          <w:sz w:val="18"/>
          <w:szCs w:val="18"/>
        </w:rPr>
        <w:t>później niż</w:t>
      </w:r>
      <w:r w:rsidR="00E764FF">
        <w:rPr>
          <w:rFonts w:cstheme="minorHAnsi"/>
          <w:sz w:val="18"/>
          <w:szCs w:val="18"/>
        </w:rPr>
        <w:t xml:space="preserve"> </w:t>
      </w:r>
      <w:r w:rsidR="008737BA" w:rsidRPr="00635A51">
        <w:rPr>
          <w:rFonts w:cstheme="minorHAnsi"/>
          <w:sz w:val="18"/>
          <w:szCs w:val="18"/>
        </w:rPr>
        <w:t>w</w:t>
      </w:r>
      <w:r w:rsidR="00E764FF">
        <w:rPr>
          <w:rFonts w:cstheme="minorHAnsi"/>
          <w:sz w:val="18"/>
          <w:szCs w:val="18"/>
        </w:rPr>
        <w:t xml:space="preserve"> </w:t>
      </w:r>
      <w:r w:rsidR="008737BA" w:rsidRPr="00635A51">
        <w:rPr>
          <w:rFonts w:cstheme="minorHAnsi"/>
          <w:sz w:val="18"/>
          <w:szCs w:val="18"/>
        </w:rPr>
        <w:t>ciągu pięciu</w:t>
      </w:r>
      <w:r w:rsidR="00E764FF">
        <w:rPr>
          <w:rFonts w:cstheme="minorHAnsi"/>
          <w:sz w:val="18"/>
          <w:szCs w:val="18"/>
        </w:rPr>
        <w:t xml:space="preserve"> </w:t>
      </w:r>
      <w:r w:rsidR="008737BA" w:rsidRPr="00635A51">
        <w:rPr>
          <w:rFonts w:cstheme="minorHAnsi"/>
          <w:sz w:val="18"/>
          <w:szCs w:val="18"/>
        </w:rPr>
        <w:t>dni</w:t>
      </w:r>
      <w:r w:rsidR="00E764F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poinformować Urząd</w:t>
      </w:r>
      <w:r w:rsidR="00E764FF">
        <w:rPr>
          <w:rFonts w:cstheme="minorHAnsi"/>
          <w:sz w:val="18"/>
          <w:szCs w:val="18"/>
        </w:rPr>
        <w:t xml:space="preserve"> Pracy</w:t>
      </w:r>
      <w:r w:rsidRPr="00635A51">
        <w:rPr>
          <w:rFonts w:cstheme="minorHAnsi"/>
          <w:sz w:val="18"/>
          <w:szCs w:val="18"/>
        </w:rPr>
        <w:t xml:space="preserve"> </w:t>
      </w:r>
      <w:r w:rsidR="000A316F">
        <w:rPr>
          <w:rFonts w:cstheme="minorHAnsi"/>
          <w:sz w:val="18"/>
          <w:szCs w:val="18"/>
        </w:rPr>
        <w:br/>
      </w:r>
      <w:r w:rsidRPr="00635A51">
        <w:rPr>
          <w:rFonts w:cstheme="minorHAnsi"/>
          <w:sz w:val="18"/>
          <w:szCs w:val="18"/>
        </w:rPr>
        <w:t>o fakcie:</w:t>
      </w:r>
    </w:p>
    <w:p w14:paraId="53710F9D" w14:textId="610ED697" w:rsidR="000D5F77" w:rsidRDefault="00336420" w:rsidP="00CD3BF0">
      <w:pPr>
        <w:pStyle w:val="Akapitzlist"/>
        <w:numPr>
          <w:ilvl w:val="0"/>
          <w:numId w:val="28"/>
        </w:numPr>
        <w:spacing w:before="40" w:afterLines="40" w:after="96" w:line="240" w:lineRule="auto"/>
        <w:ind w:hanging="357"/>
        <w:contextualSpacing w:val="0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przerwania stażu, przy</w:t>
      </w:r>
      <w:r w:rsidR="008737BA" w:rsidRPr="00635A51">
        <w:rPr>
          <w:rFonts w:cstheme="minorHAnsi"/>
          <w:sz w:val="18"/>
          <w:szCs w:val="18"/>
        </w:rPr>
        <w:t xml:space="preserve">gotowania zawodowego dorosłych, </w:t>
      </w:r>
      <w:r w:rsidRPr="00635A51">
        <w:rPr>
          <w:rFonts w:cstheme="minorHAnsi"/>
          <w:sz w:val="18"/>
          <w:szCs w:val="18"/>
        </w:rPr>
        <w:t xml:space="preserve">szkolenia lub </w:t>
      </w:r>
    </w:p>
    <w:p w14:paraId="3370D97F" w14:textId="3EEC8B36" w:rsidR="00336420" w:rsidRPr="00635A51" w:rsidRDefault="00336420" w:rsidP="00CD3BF0">
      <w:pPr>
        <w:pStyle w:val="Akapitzlist"/>
        <w:numPr>
          <w:ilvl w:val="0"/>
          <w:numId w:val="28"/>
        </w:numPr>
        <w:spacing w:before="40" w:afterLines="40" w:after="96" w:line="240" w:lineRule="auto"/>
        <w:ind w:hanging="357"/>
        <w:contextualSpacing w:val="0"/>
        <w:jc w:val="both"/>
        <w:rPr>
          <w:rFonts w:cstheme="minorHAnsi"/>
          <w:sz w:val="18"/>
          <w:szCs w:val="18"/>
        </w:rPr>
      </w:pPr>
      <w:bookmarkStart w:id="0" w:name="_Hlk102637943"/>
      <w:r w:rsidRPr="00635A51">
        <w:rPr>
          <w:rFonts w:cstheme="minorHAnsi"/>
          <w:sz w:val="18"/>
          <w:szCs w:val="18"/>
        </w:rPr>
        <w:t>o zaistnieniu innych okoliczności powodujących u</w:t>
      </w:r>
      <w:r w:rsidR="008737BA" w:rsidRPr="00635A51">
        <w:rPr>
          <w:rFonts w:cstheme="minorHAnsi"/>
          <w:sz w:val="18"/>
          <w:szCs w:val="18"/>
        </w:rPr>
        <w:t xml:space="preserve">tratę statusu bezrobotnego bądź </w:t>
      </w:r>
      <w:r w:rsidRPr="00635A51">
        <w:rPr>
          <w:rFonts w:cstheme="minorHAnsi"/>
          <w:sz w:val="18"/>
          <w:szCs w:val="18"/>
        </w:rPr>
        <w:t>zaistnieniu</w:t>
      </w:r>
      <w:r w:rsidR="00E764F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innych  okoliczności  powodujących  utratę  prawa  do  r</w:t>
      </w:r>
      <w:r w:rsidR="008737BA" w:rsidRPr="00635A51">
        <w:rPr>
          <w:rFonts w:cstheme="minorHAnsi"/>
          <w:sz w:val="18"/>
          <w:szCs w:val="18"/>
        </w:rPr>
        <w:t xml:space="preserve">efundacji  kosztów  opieki  nad </w:t>
      </w:r>
      <w:r w:rsidR="006F6BFA" w:rsidRPr="00635A51">
        <w:rPr>
          <w:rFonts w:cstheme="minorHAnsi"/>
          <w:sz w:val="18"/>
          <w:szCs w:val="18"/>
        </w:rPr>
        <w:t>dzieckiem</w:t>
      </w:r>
      <w:r w:rsidRPr="00635A51">
        <w:rPr>
          <w:rFonts w:cstheme="minorHAnsi"/>
          <w:sz w:val="18"/>
          <w:szCs w:val="18"/>
        </w:rPr>
        <w:t>,</w:t>
      </w:r>
    </w:p>
    <w:p w14:paraId="0B54A05A" w14:textId="77777777" w:rsidR="00033D72" w:rsidRPr="00033D72" w:rsidRDefault="00336420" w:rsidP="00CD3BF0">
      <w:pPr>
        <w:pStyle w:val="Akapitzlist"/>
        <w:numPr>
          <w:ilvl w:val="0"/>
          <w:numId w:val="28"/>
        </w:numPr>
        <w:spacing w:afterLines="40" w:after="96" w:line="240" w:lineRule="auto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rozwiązania lub zmiany treści umowy cywilnoprawnej o spr</w:t>
      </w:r>
      <w:r w:rsidR="006F6BFA" w:rsidRPr="00635A51">
        <w:rPr>
          <w:rFonts w:cstheme="minorHAnsi"/>
          <w:sz w:val="18"/>
          <w:szCs w:val="18"/>
        </w:rPr>
        <w:t xml:space="preserve">awowanie opieki nad dzieckiem </w:t>
      </w:r>
      <w:r w:rsidRPr="00635A51">
        <w:rPr>
          <w:rFonts w:cstheme="minorHAnsi"/>
          <w:sz w:val="18"/>
          <w:szCs w:val="18"/>
        </w:rPr>
        <w:t>zawartej z osobą fizyczną.</w:t>
      </w:r>
    </w:p>
    <w:bookmarkEnd w:id="0"/>
    <w:p w14:paraId="48984D8C" w14:textId="77777777" w:rsidR="00CD3BF0" w:rsidRDefault="00CD3BF0" w:rsidP="001D4881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15E3DE2F" w14:textId="77777777" w:rsidR="00336420" w:rsidRPr="00635A51" w:rsidRDefault="00336420" w:rsidP="001D4881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635A51">
        <w:rPr>
          <w:rFonts w:cstheme="minorHAnsi"/>
          <w:b/>
          <w:sz w:val="18"/>
          <w:szCs w:val="18"/>
        </w:rPr>
        <w:t>ROZDZIAŁ 2</w:t>
      </w:r>
    </w:p>
    <w:p w14:paraId="61CF813F" w14:textId="77777777" w:rsidR="00336420" w:rsidRPr="00635A51" w:rsidRDefault="00336420" w:rsidP="001D4881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635A51">
        <w:rPr>
          <w:rFonts w:cstheme="minorHAnsi"/>
          <w:b/>
          <w:sz w:val="18"/>
          <w:szCs w:val="18"/>
        </w:rPr>
        <w:t>Tryb udzielania i zasady wypłaty refundacji</w:t>
      </w:r>
    </w:p>
    <w:p w14:paraId="709E355C" w14:textId="77777777" w:rsidR="00336420" w:rsidRPr="00635A51" w:rsidRDefault="00336420" w:rsidP="00CD3BF0">
      <w:pPr>
        <w:spacing w:before="240" w:afterLines="40" w:after="96" w:line="240" w:lineRule="auto"/>
        <w:jc w:val="center"/>
        <w:rPr>
          <w:rFonts w:cstheme="minorHAnsi"/>
          <w:b/>
          <w:sz w:val="18"/>
          <w:szCs w:val="18"/>
        </w:rPr>
      </w:pPr>
      <w:r w:rsidRPr="00635A51">
        <w:rPr>
          <w:rFonts w:cstheme="minorHAnsi"/>
          <w:b/>
          <w:sz w:val="18"/>
          <w:szCs w:val="18"/>
        </w:rPr>
        <w:t>§4</w:t>
      </w:r>
    </w:p>
    <w:p w14:paraId="007204B6" w14:textId="02565D66" w:rsidR="00336420" w:rsidRPr="00635A51" w:rsidRDefault="00336420" w:rsidP="00635A51">
      <w:pPr>
        <w:pStyle w:val="Akapitzlist"/>
        <w:numPr>
          <w:ilvl w:val="0"/>
          <w:numId w:val="16"/>
        </w:numPr>
        <w:spacing w:after="40" w:line="240" w:lineRule="auto"/>
        <w:ind w:left="425" w:hanging="357"/>
        <w:contextualSpacing w:val="0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Osoba ubiegająca się o przyznanie refundacji poniesionych kosztów opie</w:t>
      </w:r>
      <w:r w:rsidR="008737BA" w:rsidRPr="00635A51">
        <w:rPr>
          <w:rFonts w:cstheme="minorHAnsi"/>
          <w:sz w:val="18"/>
          <w:szCs w:val="18"/>
        </w:rPr>
        <w:t>ki nad dziecki</w:t>
      </w:r>
      <w:r w:rsidR="00A26295" w:rsidRPr="00635A51">
        <w:rPr>
          <w:rFonts w:cstheme="minorHAnsi"/>
          <w:sz w:val="18"/>
          <w:szCs w:val="18"/>
        </w:rPr>
        <w:t>em</w:t>
      </w:r>
      <w:r w:rsidR="00E9737A">
        <w:rPr>
          <w:rFonts w:cstheme="minorHAnsi"/>
          <w:sz w:val="18"/>
          <w:szCs w:val="18"/>
        </w:rPr>
        <w:t xml:space="preserve"> lub dziećmi</w:t>
      </w:r>
      <w:r w:rsidR="004141C4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składa w PUP stosowny wniosek, do którego należy dołączyć:</w:t>
      </w:r>
    </w:p>
    <w:p w14:paraId="2F0544FA" w14:textId="77777777" w:rsidR="00336420" w:rsidRPr="00CD3BF0" w:rsidRDefault="00336420" w:rsidP="000A316F">
      <w:pPr>
        <w:pStyle w:val="Akapitzlist"/>
        <w:numPr>
          <w:ilvl w:val="0"/>
          <w:numId w:val="36"/>
        </w:numPr>
        <w:spacing w:afterLines="40" w:after="96" w:line="240" w:lineRule="auto"/>
        <w:ind w:left="785"/>
        <w:jc w:val="both"/>
        <w:rPr>
          <w:rFonts w:cstheme="minorHAnsi"/>
          <w:sz w:val="18"/>
          <w:szCs w:val="18"/>
        </w:rPr>
      </w:pPr>
      <w:r w:rsidRPr="00C21585">
        <w:rPr>
          <w:rFonts w:cstheme="minorHAnsi"/>
          <w:sz w:val="18"/>
          <w:szCs w:val="18"/>
        </w:rPr>
        <w:t>odpis aktu urodzenia dziecka</w:t>
      </w:r>
      <w:r w:rsidRPr="00CD3BF0">
        <w:rPr>
          <w:rFonts w:cstheme="minorHAnsi"/>
          <w:sz w:val="18"/>
          <w:szCs w:val="18"/>
        </w:rPr>
        <w:t>;</w:t>
      </w:r>
    </w:p>
    <w:p w14:paraId="7833F572" w14:textId="77777777" w:rsidR="00336420" w:rsidRPr="00635A51" w:rsidRDefault="00336420" w:rsidP="000A316F">
      <w:pPr>
        <w:pStyle w:val="Akapitzlist"/>
        <w:numPr>
          <w:ilvl w:val="0"/>
          <w:numId w:val="36"/>
        </w:numPr>
        <w:spacing w:afterLines="40" w:after="96" w:line="240" w:lineRule="auto"/>
        <w:ind w:left="785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zaświadczenie o uczęszczaniu dziecka do żłobka, przeds</w:t>
      </w:r>
      <w:r w:rsidR="008737BA" w:rsidRPr="00635A51">
        <w:rPr>
          <w:rFonts w:cstheme="minorHAnsi"/>
          <w:sz w:val="18"/>
          <w:szCs w:val="18"/>
        </w:rPr>
        <w:t xml:space="preserve">zkola bądź umowę cywilnoprawną </w:t>
      </w:r>
      <w:r w:rsidRPr="00635A51">
        <w:rPr>
          <w:rFonts w:cstheme="minorHAnsi"/>
          <w:sz w:val="18"/>
          <w:szCs w:val="18"/>
        </w:rPr>
        <w:t xml:space="preserve">z osobą fizyczną </w:t>
      </w:r>
      <w:r w:rsidR="00033D72">
        <w:rPr>
          <w:rFonts w:cstheme="minorHAnsi"/>
          <w:sz w:val="18"/>
          <w:szCs w:val="18"/>
        </w:rPr>
        <w:br/>
      </w:r>
      <w:r w:rsidRPr="00635A51">
        <w:rPr>
          <w:rFonts w:cstheme="minorHAnsi"/>
          <w:sz w:val="18"/>
          <w:szCs w:val="18"/>
        </w:rPr>
        <w:t>o sprawowanie</w:t>
      </w:r>
      <w:r w:rsidR="00CD3BF0">
        <w:rPr>
          <w:rFonts w:cstheme="minorHAnsi"/>
          <w:sz w:val="18"/>
          <w:szCs w:val="18"/>
        </w:rPr>
        <w:t xml:space="preserve"> opieki nad dzieckiem,</w:t>
      </w:r>
    </w:p>
    <w:p w14:paraId="7C5C1351" w14:textId="77777777" w:rsidR="00336420" w:rsidRPr="00635A51" w:rsidRDefault="00336420" w:rsidP="000A316F">
      <w:pPr>
        <w:pStyle w:val="Akapitzlist"/>
        <w:numPr>
          <w:ilvl w:val="0"/>
          <w:numId w:val="36"/>
        </w:numPr>
        <w:spacing w:afterLines="40" w:after="96" w:line="240" w:lineRule="auto"/>
        <w:ind w:left="785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w  przypadku  opieki  nad  dzieckiem  niepełnosprawnym,</w:t>
      </w:r>
      <w:r w:rsidR="008737BA" w:rsidRPr="00635A51">
        <w:rPr>
          <w:rFonts w:cstheme="minorHAnsi"/>
          <w:sz w:val="18"/>
          <w:szCs w:val="18"/>
        </w:rPr>
        <w:t xml:space="preserve">  kopię  orzeczenia  o  stopniu </w:t>
      </w:r>
      <w:r w:rsidRPr="00635A51">
        <w:rPr>
          <w:rFonts w:cstheme="minorHAnsi"/>
          <w:sz w:val="18"/>
          <w:szCs w:val="18"/>
        </w:rPr>
        <w:t>niepe</w:t>
      </w:r>
      <w:r w:rsidR="00CD3BF0">
        <w:rPr>
          <w:rFonts w:cstheme="minorHAnsi"/>
          <w:sz w:val="18"/>
          <w:szCs w:val="18"/>
        </w:rPr>
        <w:t>łnosprawności dziecka</w:t>
      </w:r>
      <w:r w:rsidRPr="00635A51">
        <w:rPr>
          <w:rFonts w:cstheme="minorHAnsi"/>
          <w:sz w:val="18"/>
          <w:szCs w:val="18"/>
        </w:rPr>
        <w:t>,</w:t>
      </w:r>
    </w:p>
    <w:p w14:paraId="735E02D5" w14:textId="77777777" w:rsidR="00336420" w:rsidRPr="00635A51" w:rsidRDefault="00336420" w:rsidP="000A316F">
      <w:pPr>
        <w:pStyle w:val="Akapitzlist"/>
        <w:numPr>
          <w:ilvl w:val="0"/>
          <w:numId w:val="36"/>
        </w:numPr>
        <w:spacing w:afterLines="40" w:after="96" w:line="240" w:lineRule="auto"/>
        <w:ind w:left="785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kopię dowodu osobistego osoby zależnej,</w:t>
      </w:r>
    </w:p>
    <w:p w14:paraId="789FA1AF" w14:textId="77777777" w:rsidR="00336420" w:rsidRPr="00635A51" w:rsidRDefault="00336420" w:rsidP="000A316F">
      <w:pPr>
        <w:pStyle w:val="Akapitzlist"/>
        <w:numPr>
          <w:ilvl w:val="0"/>
          <w:numId w:val="36"/>
        </w:numPr>
        <w:spacing w:afterLines="40" w:after="96" w:line="240" w:lineRule="auto"/>
        <w:ind w:left="785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zaświadczenie  o  przebywaniu  osoby  zależnej  w  instytuc</w:t>
      </w:r>
      <w:r w:rsidR="008737BA" w:rsidRPr="00635A51">
        <w:rPr>
          <w:rFonts w:cstheme="minorHAnsi"/>
          <w:sz w:val="18"/>
          <w:szCs w:val="18"/>
        </w:rPr>
        <w:t xml:space="preserve">ji  lub  placówce  opiekuńczej </w:t>
      </w:r>
      <w:r w:rsidRPr="00635A51">
        <w:rPr>
          <w:rFonts w:cstheme="minorHAnsi"/>
          <w:sz w:val="18"/>
          <w:szCs w:val="18"/>
        </w:rPr>
        <w:t>z zaznaczeniem, od kiedy przebywa w w/w placówce lub z innej i</w:t>
      </w:r>
      <w:r w:rsidR="008737BA" w:rsidRPr="00635A51">
        <w:rPr>
          <w:rFonts w:cstheme="minorHAnsi"/>
          <w:sz w:val="18"/>
          <w:szCs w:val="18"/>
        </w:rPr>
        <w:t xml:space="preserve">nstytucji zajmującej się opieką </w:t>
      </w:r>
      <w:r w:rsidRPr="00635A51">
        <w:rPr>
          <w:rFonts w:cstheme="minorHAnsi"/>
          <w:sz w:val="18"/>
          <w:szCs w:val="18"/>
        </w:rPr>
        <w:t>lub kopię umowy cywilnoprawnej zawartej z osobą fizyczną,</w:t>
      </w:r>
    </w:p>
    <w:p w14:paraId="1F0A9D9A" w14:textId="77777777" w:rsidR="00336420" w:rsidRPr="00635A51" w:rsidRDefault="00336420" w:rsidP="000A316F">
      <w:pPr>
        <w:pStyle w:val="Akapitzlist"/>
        <w:numPr>
          <w:ilvl w:val="0"/>
          <w:numId w:val="36"/>
        </w:numPr>
        <w:spacing w:afterLines="40" w:after="96" w:line="240" w:lineRule="auto"/>
        <w:ind w:left="785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kopię orzeczenia o stopniu niepełnosprawności osoby zależ</w:t>
      </w:r>
      <w:r w:rsidR="008737BA" w:rsidRPr="00635A51">
        <w:rPr>
          <w:rFonts w:cstheme="minorHAnsi"/>
          <w:sz w:val="18"/>
          <w:szCs w:val="18"/>
        </w:rPr>
        <w:t xml:space="preserve">nej lub zaświadczenie lekarskie </w:t>
      </w:r>
      <w:r w:rsidRPr="00635A51">
        <w:rPr>
          <w:rFonts w:cstheme="minorHAnsi"/>
          <w:sz w:val="18"/>
          <w:szCs w:val="18"/>
        </w:rPr>
        <w:t>potwierdzające, że osoba zależna wymaga ze względu na stan zdrowia lub wiek stałej opieki,</w:t>
      </w:r>
    </w:p>
    <w:p w14:paraId="754CED7E" w14:textId="77777777" w:rsidR="001D4881" w:rsidRPr="001D4881" w:rsidRDefault="00336420" w:rsidP="000A316F">
      <w:pPr>
        <w:pStyle w:val="Akapitzlist"/>
        <w:numPr>
          <w:ilvl w:val="0"/>
          <w:numId w:val="36"/>
        </w:numPr>
        <w:spacing w:afterLines="40" w:after="96" w:line="240" w:lineRule="auto"/>
        <w:ind w:left="785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 xml:space="preserve">oświadczenie o stopniu pokrewieństwa lub powinowactwa wnioskodawcy z osobą zależną. </w:t>
      </w:r>
    </w:p>
    <w:p w14:paraId="233FDEBB" w14:textId="77777777" w:rsidR="00336420" w:rsidRPr="00635A51" w:rsidRDefault="00336420" w:rsidP="00CD3BF0">
      <w:pPr>
        <w:spacing w:before="240" w:afterLines="40" w:after="96" w:line="240" w:lineRule="auto"/>
        <w:jc w:val="center"/>
        <w:rPr>
          <w:rFonts w:cstheme="minorHAnsi"/>
          <w:b/>
          <w:sz w:val="18"/>
          <w:szCs w:val="18"/>
        </w:rPr>
      </w:pPr>
      <w:r w:rsidRPr="00635A51">
        <w:rPr>
          <w:rFonts w:cstheme="minorHAnsi"/>
          <w:b/>
          <w:sz w:val="18"/>
          <w:szCs w:val="18"/>
        </w:rPr>
        <w:lastRenderedPageBreak/>
        <w:t xml:space="preserve">§ </w:t>
      </w:r>
      <w:r w:rsidR="001D4881">
        <w:rPr>
          <w:rFonts w:cstheme="minorHAnsi"/>
          <w:b/>
          <w:sz w:val="18"/>
          <w:szCs w:val="18"/>
        </w:rPr>
        <w:t>5</w:t>
      </w:r>
    </w:p>
    <w:p w14:paraId="64506B65" w14:textId="454A4F93" w:rsidR="00336420" w:rsidRPr="00635A51" w:rsidRDefault="00336420" w:rsidP="00CD3BF0">
      <w:pPr>
        <w:spacing w:afterLines="40" w:after="96" w:line="240" w:lineRule="auto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Refundacja  może  zostać  przyznana  od  miesiąca, w kt</w:t>
      </w:r>
      <w:r w:rsidR="008737BA" w:rsidRPr="00635A51">
        <w:rPr>
          <w:rFonts w:cstheme="minorHAnsi"/>
          <w:sz w:val="18"/>
          <w:szCs w:val="18"/>
        </w:rPr>
        <w:t xml:space="preserve">órym  wniosek  został  złożony  </w:t>
      </w:r>
      <w:r w:rsidRPr="00635A51">
        <w:rPr>
          <w:rFonts w:cstheme="minorHAnsi"/>
          <w:sz w:val="18"/>
          <w:szCs w:val="18"/>
        </w:rPr>
        <w:t xml:space="preserve">w Urzędzie, ale nie wcześniej niż od dnia rozpoczęcia </w:t>
      </w:r>
      <w:r w:rsidR="008737BA" w:rsidRPr="00635A51">
        <w:rPr>
          <w:rFonts w:cstheme="minorHAnsi"/>
          <w:sz w:val="18"/>
          <w:szCs w:val="18"/>
        </w:rPr>
        <w:t xml:space="preserve">stażu, </w:t>
      </w:r>
      <w:r w:rsidRPr="00635A51">
        <w:rPr>
          <w:rFonts w:cstheme="minorHAnsi"/>
          <w:sz w:val="18"/>
          <w:szCs w:val="18"/>
        </w:rPr>
        <w:t>przygotowania  zawodowego  dorosłych  lub  szkolenia.  Wzór  wni</w:t>
      </w:r>
      <w:r w:rsidR="008737BA" w:rsidRPr="00635A51">
        <w:rPr>
          <w:rFonts w:cstheme="minorHAnsi"/>
          <w:sz w:val="18"/>
          <w:szCs w:val="18"/>
        </w:rPr>
        <w:t xml:space="preserve">osku  o  przyznanie  refundacji </w:t>
      </w:r>
      <w:r w:rsidRPr="00635A51">
        <w:rPr>
          <w:rFonts w:cstheme="minorHAnsi"/>
          <w:sz w:val="18"/>
          <w:szCs w:val="18"/>
        </w:rPr>
        <w:t>kos</w:t>
      </w:r>
      <w:r w:rsidR="00A26295" w:rsidRPr="00635A51">
        <w:rPr>
          <w:rFonts w:cstheme="minorHAnsi"/>
          <w:sz w:val="18"/>
          <w:szCs w:val="18"/>
        </w:rPr>
        <w:t>ztów opiek</w:t>
      </w:r>
      <w:r w:rsidRPr="00635A51">
        <w:rPr>
          <w:rFonts w:cstheme="minorHAnsi"/>
          <w:sz w:val="18"/>
          <w:szCs w:val="18"/>
        </w:rPr>
        <w:t>i stanowi załącznik</w:t>
      </w:r>
      <w:r w:rsidR="00A26295" w:rsidRPr="00635A51">
        <w:rPr>
          <w:rFonts w:cstheme="minorHAnsi"/>
          <w:sz w:val="18"/>
          <w:szCs w:val="18"/>
        </w:rPr>
        <w:t xml:space="preserve"> nr 1.</w:t>
      </w:r>
    </w:p>
    <w:p w14:paraId="7C34FC1F" w14:textId="77777777" w:rsidR="00336420" w:rsidRPr="00635A51" w:rsidRDefault="00336420" w:rsidP="00CD3BF0">
      <w:pPr>
        <w:spacing w:before="240" w:afterLines="40" w:after="96" w:line="240" w:lineRule="auto"/>
        <w:jc w:val="center"/>
        <w:rPr>
          <w:rFonts w:cstheme="minorHAnsi"/>
          <w:b/>
          <w:sz w:val="18"/>
          <w:szCs w:val="18"/>
        </w:rPr>
      </w:pPr>
      <w:r w:rsidRPr="00635A51">
        <w:rPr>
          <w:rFonts w:cstheme="minorHAnsi"/>
          <w:b/>
          <w:sz w:val="18"/>
          <w:szCs w:val="18"/>
        </w:rPr>
        <w:t>§</w:t>
      </w:r>
      <w:r w:rsidR="001D4881">
        <w:rPr>
          <w:rFonts w:cstheme="minorHAnsi"/>
          <w:b/>
          <w:sz w:val="18"/>
          <w:szCs w:val="18"/>
        </w:rPr>
        <w:t>6</w:t>
      </w:r>
    </w:p>
    <w:p w14:paraId="17B929D3" w14:textId="29C5022B" w:rsidR="00336420" w:rsidRDefault="00336420" w:rsidP="00CD3BF0">
      <w:pPr>
        <w:spacing w:afterLines="40" w:after="96" w:line="240" w:lineRule="auto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 xml:space="preserve">W przypadku skierowania na szkolenie wniosek o przyznanie </w:t>
      </w:r>
      <w:r w:rsidR="008737BA" w:rsidRPr="00635A51">
        <w:rPr>
          <w:rFonts w:cstheme="minorHAnsi"/>
          <w:sz w:val="18"/>
          <w:szCs w:val="18"/>
        </w:rPr>
        <w:t xml:space="preserve">refundacji kosztów opieki wraz </w:t>
      </w:r>
      <w:r w:rsidRPr="00635A51">
        <w:rPr>
          <w:rFonts w:cstheme="minorHAnsi"/>
          <w:sz w:val="18"/>
          <w:szCs w:val="18"/>
        </w:rPr>
        <w:t xml:space="preserve">z kompletem załączników należy złożyć najpóźniej </w:t>
      </w:r>
      <w:r w:rsidR="007D422F">
        <w:rPr>
          <w:rFonts w:cstheme="minorHAnsi"/>
          <w:sz w:val="18"/>
          <w:szCs w:val="18"/>
        </w:rPr>
        <w:t>do 7 dni od dnia</w:t>
      </w:r>
      <w:r w:rsidRPr="00635A51">
        <w:rPr>
          <w:rFonts w:cstheme="minorHAnsi"/>
          <w:sz w:val="18"/>
          <w:szCs w:val="18"/>
        </w:rPr>
        <w:t xml:space="preserve"> rozpoczęcia szkolenia.</w:t>
      </w:r>
    </w:p>
    <w:p w14:paraId="3586412B" w14:textId="77777777" w:rsidR="001D4881" w:rsidRDefault="001D4881" w:rsidP="001D4881">
      <w:pPr>
        <w:spacing w:afterLines="40" w:after="96" w:line="240" w:lineRule="auto"/>
        <w:jc w:val="center"/>
        <w:rPr>
          <w:rFonts w:cstheme="minorHAnsi"/>
          <w:b/>
          <w:sz w:val="18"/>
          <w:szCs w:val="18"/>
        </w:rPr>
      </w:pPr>
      <w:r w:rsidRPr="001D4881">
        <w:rPr>
          <w:rFonts w:cstheme="minorHAnsi"/>
          <w:b/>
          <w:sz w:val="18"/>
          <w:szCs w:val="18"/>
        </w:rPr>
        <w:t>§7</w:t>
      </w:r>
    </w:p>
    <w:p w14:paraId="7A7EED54" w14:textId="45093730" w:rsidR="001D4881" w:rsidRPr="001D4881" w:rsidRDefault="001D4881" w:rsidP="001D4881">
      <w:pPr>
        <w:spacing w:afterLines="40" w:after="96" w:line="240" w:lineRule="auto"/>
        <w:jc w:val="both"/>
        <w:rPr>
          <w:rFonts w:cstheme="minorHAnsi"/>
          <w:sz w:val="18"/>
          <w:szCs w:val="18"/>
        </w:rPr>
      </w:pPr>
      <w:r w:rsidRPr="001D4881">
        <w:rPr>
          <w:rFonts w:cstheme="minorHAnsi"/>
          <w:sz w:val="18"/>
          <w:szCs w:val="18"/>
        </w:rPr>
        <w:t>Refundacja następuje na podstawie umowy cywilnej zawartej pomiędzy bezrobotnym</w:t>
      </w:r>
      <w:r w:rsidR="004D3950">
        <w:rPr>
          <w:rFonts w:cstheme="minorHAnsi"/>
          <w:sz w:val="18"/>
          <w:szCs w:val="18"/>
        </w:rPr>
        <w:t>,</w:t>
      </w:r>
      <w:r w:rsidRPr="001D4881">
        <w:rPr>
          <w:rFonts w:cstheme="minorHAnsi"/>
          <w:sz w:val="18"/>
          <w:szCs w:val="18"/>
        </w:rPr>
        <w:t xml:space="preserve"> a starostą.</w:t>
      </w:r>
    </w:p>
    <w:p w14:paraId="7263A021" w14:textId="77777777" w:rsidR="00336420" w:rsidRPr="00635A51" w:rsidRDefault="00336420" w:rsidP="00CD3BF0">
      <w:pPr>
        <w:spacing w:before="240" w:afterLines="40" w:after="96" w:line="240" w:lineRule="auto"/>
        <w:jc w:val="center"/>
        <w:rPr>
          <w:rFonts w:cstheme="minorHAnsi"/>
          <w:b/>
          <w:sz w:val="18"/>
          <w:szCs w:val="18"/>
        </w:rPr>
      </w:pPr>
      <w:r w:rsidRPr="00635A51">
        <w:rPr>
          <w:rFonts w:cstheme="minorHAnsi"/>
          <w:b/>
          <w:sz w:val="18"/>
          <w:szCs w:val="18"/>
        </w:rPr>
        <w:t>§</w:t>
      </w:r>
      <w:r w:rsidR="001D4881">
        <w:rPr>
          <w:rFonts w:cstheme="minorHAnsi"/>
          <w:b/>
          <w:sz w:val="18"/>
          <w:szCs w:val="18"/>
        </w:rPr>
        <w:t>8</w:t>
      </w:r>
    </w:p>
    <w:p w14:paraId="7303127D" w14:textId="492A827D" w:rsidR="00336420" w:rsidRPr="00635A51" w:rsidRDefault="00336420" w:rsidP="00635A51">
      <w:pPr>
        <w:pStyle w:val="Akapitzlist"/>
        <w:numPr>
          <w:ilvl w:val="0"/>
          <w:numId w:val="17"/>
        </w:numPr>
        <w:spacing w:after="40" w:line="240" w:lineRule="auto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 xml:space="preserve">Warunkiem  uzyskania  refundacji  jest  przedłożenie w </w:t>
      </w:r>
      <w:r w:rsidR="008737BA" w:rsidRPr="00635A51">
        <w:rPr>
          <w:rFonts w:cstheme="minorHAnsi"/>
          <w:sz w:val="18"/>
          <w:szCs w:val="18"/>
        </w:rPr>
        <w:t xml:space="preserve">PUP  stosownego  rozliczenia, </w:t>
      </w:r>
      <w:r w:rsidRPr="00635A51">
        <w:rPr>
          <w:rFonts w:cstheme="minorHAnsi"/>
          <w:sz w:val="18"/>
          <w:szCs w:val="18"/>
        </w:rPr>
        <w:t>w terminie do 30 dni od ostatniego dnia miesiąca, w którym koszt opi</w:t>
      </w:r>
      <w:r w:rsidR="008737BA" w:rsidRPr="00635A51">
        <w:rPr>
          <w:rFonts w:cstheme="minorHAnsi"/>
          <w:sz w:val="18"/>
          <w:szCs w:val="18"/>
        </w:rPr>
        <w:t xml:space="preserve">eki został poniesiony.  </w:t>
      </w:r>
    </w:p>
    <w:p w14:paraId="57E93307" w14:textId="77777777" w:rsidR="00336420" w:rsidRPr="00635A51" w:rsidRDefault="00336420" w:rsidP="00635A51">
      <w:pPr>
        <w:pStyle w:val="Akapitzlist"/>
        <w:numPr>
          <w:ilvl w:val="0"/>
          <w:numId w:val="32"/>
        </w:numPr>
        <w:spacing w:after="4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Do rozliczenia należy dołączyć:</w:t>
      </w:r>
    </w:p>
    <w:p w14:paraId="285789DB" w14:textId="6B1274CC" w:rsidR="00336420" w:rsidRPr="00635A51" w:rsidRDefault="00336420" w:rsidP="00635A51">
      <w:pPr>
        <w:pStyle w:val="Akapitzlist"/>
        <w:numPr>
          <w:ilvl w:val="0"/>
          <w:numId w:val="34"/>
        </w:numPr>
        <w:spacing w:after="4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dokumenty  potwierdzające  faktycznie  poniesione  wydatki  za  dany  miesiąc  tj.  ks</w:t>
      </w:r>
      <w:r w:rsidR="008737BA" w:rsidRPr="00635A51">
        <w:rPr>
          <w:rFonts w:cstheme="minorHAnsi"/>
          <w:sz w:val="18"/>
          <w:szCs w:val="18"/>
        </w:rPr>
        <w:t xml:space="preserve">erokopie </w:t>
      </w:r>
      <w:r w:rsidRPr="00635A51">
        <w:rPr>
          <w:rFonts w:cstheme="minorHAnsi"/>
          <w:sz w:val="18"/>
          <w:szCs w:val="18"/>
        </w:rPr>
        <w:t>poniesionych opłat za żłobek lub przedszkole</w:t>
      </w:r>
      <w:r w:rsidR="00715022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lub inną pal</w:t>
      </w:r>
      <w:r w:rsidR="008737BA" w:rsidRPr="00635A51">
        <w:rPr>
          <w:rFonts w:cstheme="minorHAnsi"/>
          <w:sz w:val="18"/>
          <w:szCs w:val="18"/>
        </w:rPr>
        <w:t xml:space="preserve">cówkę opiekuńczą, a w przypadku </w:t>
      </w:r>
      <w:r w:rsidRPr="00635A51">
        <w:rPr>
          <w:rFonts w:cstheme="minorHAnsi"/>
          <w:sz w:val="18"/>
          <w:szCs w:val="18"/>
        </w:rPr>
        <w:t>sprawowania opieki przez osobę fizyczną potwierdzenie zapła</w:t>
      </w:r>
      <w:r w:rsidR="008737BA" w:rsidRPr="00635A51">
        <w:rPr>
          <w:rFonts w:cstheme="minorHAnsi"/>
          <w:sz w:val="18"/>
          <w:szCs w:val="18"/>
        </w:rPr>
        <w:t xml:space="preserve">ty (jeśli wynagrodzenie zostało </w:t>
      </w:r>
      <w:r w:rsidRPr="00635A51">
        <w:rPr>
          <w:rFonts w:cstheme="minorHAnsi"/>
          <w:sz w:val="18"/>
          <w:szCs w:val="18"/>
        </w:rPr>
        <w:t xml:space="preserve">wypłacone do rąk własnych) lub potwierdzenie przelewu na konto osoby fizycznej. </w:t>
      </w:r>
    </w:p>
    <w:p w14:paraId="44DDF745" w14:textId="1D96D68E" w:rsidR="00336420" w:rsidRPr="00635A51" w:rsidRDefault="00336420" w:rsidP="00635A51">
      <w:pPr>
        <w:pStyle w:val="Akapitzlist"/>
        <w:numPr>
          <w:ilvl w:val="0"/>
          <w:numId w:val="32"/>
        </w:numPr>
        <w:spacing w:after="4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Refundacja</w:t>
      </w:r>
      <w:r w:rsidR="00715022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dokonywana</w:t>
      </w:r>
      <w:r w:rsidR="00715022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jest</w:t>
      </w:r>
      <w:r w:rsidR="00715022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za</w:t>
      </w:r>
      <w:r w:rsidR="00715022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okresy</w:t>
      </w:r>
      <w:r w:rsidR="00715022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miesięczne,</w:t>
      </w:r>
      <w:r w:rsidR="00715022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na</w:t>
      </w:r>
      <w:r w:rsidR="00715022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r</w:t>
      </w:r>
      <w:r w:rsidR="008737BA" w:rsidRPr="00635A51">
        <w:rPr>
          <w:rFonts w:cstheme="minorHAnsi"/>
          <w:sz w:val="18"/>
          <w:szCs w:val="18"/>
        </w:rPr>
        <w:t>achunek</w:t>
      </w:r>
      <w:r w:rsidR="00715022">
        <w:rPr>
          <w:rFonts w:cstheme="minorHAnsi"/>
          <w:sz w:val="18"/>
          <w:szCs w:val="18"/>
        </w:rPr>
        <w:t xml:space="preserve"> </w:t>
      </w:r>
      <w:r w:rsidR="008737BA" w:rsidRPr="00635A51">
        <w:rPr>
          <w:rFonts w:cstheme="minorHAnsi"/>
          <w:sz w:val="18"/>
          <w:szCs w:val="18"/>
        </w:rPr>
        <w:t xml:space="preserve">osobisty Wnioskodawcy </w:t>
      </w:r>
      <w:r w:rsidRPr="00635A51">
        <w:rPr>
          <w:rFonts w:cstheme="minorHAnsi"/>
          <w:sz w:val="18"/>
          <w:szCs w:val="18"/>
        </w:rPr>
        <w:t>w terminie 30 dni od dnia złożenia pisemnego rozliczenia poniesionych kosztów.</w:t>
      </w:r>
    </w:p>
    <w:p w14:paraId="5236122F" w14:textId="305A27EB" w:rsidR="00861F66" w:rsidRPr="003A6C9A" w:rsidRDefault="00103018" w:rsidP="00635A51">
      <w:pPr>
        <w:pStyle w:val="Akapitzlist"/>
        <w:numPr>
          <w:ilvl w:val="0"/>
          <w:numId w:val="32"/>
        </w:numPr>
        <w:spacing w:after="4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3A6C9A">
        <w:rPr>
          <w:rFonts w:cstheme="minorHAnsi"/>
          <w:sz w:val="18"/>
          <w:szCs w:val="18"/>
        </w:rPr>
        <w:t>Wysokość</w:t>
      </w:r>
      <w:r w:rsidR="00861F66" w:rsidRPr="003A6C9A">
        <w:rPr>
          <w:rFonts w:cstheme="minorHAnsi"/>
          <w:sz w:val="18"/>
          <w:szCs w:val="18"/>
        </w:rPr>
        <w:t xml:space="preserve"> refundacji za niepełny miesiąc ustala się dzieląc kwotę poniesionych kosztów</w:t>
      </w:r>
      <w:r w:rsidR="00861F66" w:rsidRPr="0014429E">
        <w:rPr>
          <w:rFonts w:cstheme="minorHAnsi"/>
          <w:sz w:val="18"/>
          <w:szCs w:val="18"/>
        </w:rPr>
        <w:t>, jednak nie wyż</w:t>
      </w:r>
      <w:r w:rsidRPr="0014429E">
        <w:rPr>
          <w:rFonts w:cstheme="minorHAnsi"/>
          <w:sz w:val="18"/>
          <w:szCs w:val="18"/>
        </w:rPr>
        <w:t>szą</w:t>
      </w:r>
      <w:r w:rsidR="00861F66" w:rsidRPr="0014429E">
        <w:rPr>
          <w:rFonts w:cstheme="minorHAnsi"/>
          <w:sz w:val="18"/>
          <w:szCs w:val="18"/>
        </w:rPr>
        <w:t xml:space="preserve"> niż </w:t>
      </w:r>
      <w:r w:rsidR="00F02326" w:rsidRPr="0014429E">
        <w:rPr>
          <w:rFonts w:cstheme="minorHAnsi"/>
          <w:sz w:val="18"/>
          <w:szCs w:val="18"/>
        </w:rPr>
        <w:t>połowa zasiłku</w:t>
      </w:r>
      <w:r w:rsidRPr="0014429E">
        <w:rPr>
          <w:rFonts w:cstheme="minorHAnsi"/>
          <w:sz w:val="18"/>
          <w:szCs w:val="18"/>
        </w:rPr>
        <w:t xml:space="preserve"> o którym mowa w art. 72 ust.1 pkt 1 ustawy o promocji zatrudnienia</w:t>
      </w:r>
      <w:r w:rsidR="003A6C9A" w:rsidRPr="0014429E">
        <w:rPr>
          <w:rFonts w:cstheme="minorHAnsi"/>
          <w:sz w:val="18"/>
          <w:szCs w:val="18"/>
        </w:rPr>
        <w:t xml:space="preserve"> (…)</w:t>
      </w:r>
      <w:r w:rsidRPr="0014429E">
        <w:rPr>
          <w:rFonts w:cstheme="minorHAnsi"/>
          <w:sz w:val="18"/>
          <w:szCs w:val="18"/>
        </w:rPr>
        <w:t xml:space="preserve"> </w:t>
      </w:r>
      <w:r w:rsidR="00743646" w:rsidRPr="0014429E">
        <w:rPr>
          <w:rFonts w:cstheme="minorHAnsi"/>
          <w:sz w:val="18"/>
          <w:szCs w:val="18"/>
        </w:rPr>
        <w:t xml:space="preserve">przez </w:t>
      </w:r>
      <w:r w:rsidR="00743646" w:rsidRPr="003A6C9A">
        <w:rPr>
          <w:rFonts w:cstheme="minorHAnsi"/>
          <w:sz w:val="18"/>
          <w:szCs w:val="18"/>
        </w:rPr>
        <w:t>30</w:t>
      </w:r>
      <w:r w:rsidR="003A6C9A">
        <w:rPr>
          <w:rFonts w:cstheme="minorHAnsi"/>
          <w:sz w:val="18"/>
          <w:szCs w:val="18"/>
        </w:rPr>
        <w:t xml:space="preserve"> </w:t>
      </w:r>
      <w:r w:rsidR="003A6C9A" w:rsidRPr="003A6C9A">
        <w:rPr>
          <w:rFonts w:cstheme="minorHAnsi"/>
          <w:sz w:val="18"/>
          <w:szCs w:val="18"/>
        </w:rPr>
        <w:t>i</w:t>
      </w:r>
      <w:r w:rsidR="00E90EB2">
        <w:rPr>
          <w:rFonts w:cstheme="minorHAnsi"/>
          <w:sz w:val="18"/>
          <w:szCs w:val="18"/>
        </w:rPr>
        <w:t xml:space="preserve"> </w:t>
      </w:r>
      <w:r w:rsidR="003A6C9A" w:rsidRPr="003A6C9A">
        <w:rPr>
          <w:rFonts w:cstheme="minorHAnsi"/>
          <w:sz w:val="18"/>
          <w:szCs w:val="18"/>
        </w:rPr>
        <w:t>mnożąc  przez  liczbę  dni kalendarzowych  przypadających w okresie, za który świadczenie przysługuje.</w:t>
      </w:r>
    </w:p>
    <w:p w14:paraId="20B6B9ED" w14:textId="77777777" w:rsidR="00336420" w:rsidRPr="00635A51" w:rsidRDefault="00336420" w:rsidP="00635A51">
      <w:pPr>
        <w:pStyle w:val="Akapitzlist"/>
        <w:numPr>
          <w:ilvl w:val="0"/>
          <w:numId w:val="17"/>
        </w:numPr>
        <w:spacing w:after="4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Urząd weryfikuje wpływające wnioski oraz może żądać wyjaś</w:t>
      </w:r>
      <w:r w:rsidR="008737BA" w:rsidRPr="00635A51">
        <w:rPr>
          <w:rFonts w:cstheme="minorHAnsi"/>
          <w:sz w:val="18"/>
          <w:szCs w:val="18"/>
        </w:rPr>
        <w:t xml:space="preserve">nień i przedłożenia dodatkowych </w:t>
      </w:r>
      <w:r w:rsidRPr="00635A51">
        <w:rPr>
          <w:rFonts w:cstheme="minorHAnsi"/>
          <w:sz w:val="18"/>
          <w:szCs w:val="18"/>
        </w:rPr>
        <w:t>dokumentów.</w:t>
      </w:r>
    </w:p>
    <w:p w14:paraId="1D07812E" w14:textId="77777777" w:rsidR="00336420" w:rsidRPr="00635A51" w:rsidRDefault="00336420" w:rsidP="00635A51">
      <w:pPr>
        <w:pStyle w:val="Akapitzlist"/>
        <w:numPr>
          <w:ilvl w:val="0"/>
          <w:numId w:val="17"/>
        </w:numPr>
        <w:spacing w:after="4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Urząd  zastrzega  sobie  prawo  dokonania  kontroli  w</w:t>
      </w:r>
      <w:r w:rsidR="008737BA" w:rsidRPr="00635A51">
        <w:rPr>
          <w:rFonts w:cstheme="minorHAnsi"/>
          <w:sz w:val="18"/>
          <w:szCs w:val="18"/>
        </w:rPr>
        <w:t xml:space="preserve">  miejscu  wskazanym  w  umowie </w:t>
      </w:r>
      <w:r w:rsidRPr="00635A51">
        <w:rPr>
          <w:rFonts w:cstheme="minorHAnsi"/>
          <w:sz w:val="18"/>
          <w:szCs w:val="18"/>
        </w:rPr>
        <w:t>cywilnoprawnej, jako miejsce sprawowa</w:t>
      </w:r>
      <w:r w:rsidR="00CD3BF0">
        <w:rPr>
          <w:rFonts w:cstheme="minorHAnsi"/>
          <w:sz w:val="18"/>
          <w:szCs w:val="18"/>
        </w:rPr>
        <w:t>nia opieki nad dzieckiem</w:t>
      </w:r>
      <w:r w:rsidRPr="00635A51">
        <w:rPr>
          <w:rFonts w:cstheme="minorHAnsi"/>
          <w:sz w:val="18"/>
          <w:szCs w:val="18"/>
        </w:rPr>
        <w:t>.</w:t>
      </w:r>
    </w:p>
    <w:p w14:paraId="43F39182" w14:textId="4C8DAC36" w:rsidR="00CD3BF0" w:rsidRPr="001D4881" w:rsidRDefault="00336420" w:rsidP="001D4881">
      <w:pPr>
        <w:pStyle w:val="Akapitzlist"/>
        <w:numPr>
          <w:ilvl w:val="0"/>
          <w:numId w:val="17"/>
        </w:numPr>
        <w:spacing w:after="4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635A51">
        <w:rPr>
          <w:rFonts w:cstheme="minorHAnsi"/>
          <w:sz w:val="18"/>
          <w:szCs w:val="18"/>
        </w:rPr>
        <w:t>Wniosek o refundację koszt</w:t>
      </w:r>
      <w:r w:rsidR="001D4881">
        <w:rPr>
          <w:rFonts w:cstheme="minorHAnsi"/>
          <w:sz w:val="18"/>
          <w:szCs w:val="18"/>
        </w:rPr>
        <w:t>ów opieki nad dzieckiem</w:t>
      </w:r>
      <w:r w:rsidR="008737BA" w:rsidRPr="00635A51">
        <w:rPr>
          <w:rFonts w:cstheme="minorHAnsi"/>
          <w:sz w:val="18"/>
          <w:szCs w:val="18"/>
        </w:rPr>
        <w:t xml:space="preserve"> oraz o refundację faktycznie </w:t>
      </w:r>
      <w:r w:rsidRPr="00635A51">
        <w:rPr>
          <w:rFonts w:cstheme="minorHAnsi"/>
          <w:sz w:val="18"/>
          <w:szCs w:val="18"/>
        </w:rPr>
        <w:t>poniesionych</w:t>
      </w:r>
      <w:r w:rsidR="00CD3BF0">
        <w:rPr>
          <w:rFonts w:cstheme="minorHAnsi"/>
          <w:sz w:val="18"/>
          <w:szCs w:val="18"/>
        </w:rPr>
        <w:t xml:space="preserve"> kosztów opieki nad dzieckiem</w:t>
      </w:r>
      <w:r w:rsidR="003A6C9A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lub osobą z</w:t>
      </w:r>
      <w:r w:rsidR="008737BA" w:rsidRPr="00635A51">
        <w:rPr>
          <w:rFonts w:cstheme="minorHAnsi"/>
          <w:sz w:val="18"/>
          <w:szCs w:val="18"/>
        </w:rPr>
        <w:t xml:space="preserve">ależną nie zawierający kompletu </w:t>
      </w:r>
      <w:r w:rsidRPr="00635A51">
        <w:rPr>
          <w:rFonts w:cstheme="minorHAnsi"/>
          <w:sz w:val="18"/>
          <w:szCs w:val="18"/>
        </w:rPr>
        <w:t>dokumentów</w:t>
      </w:r>
      <w:r w:rsidR="00E956A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lub</w:t>
      </w:r>
      <w:r w:rsidR="00E956A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nieprawidłowo</w:t>
      </w:r>
      <w:r w:rsidR="00E956A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>wypełniony,</w:t>
      </w:r>
      <w:r w:rsidR="00E956AF">
        <w:rPr>
          <w:rFonts w:cstheme="minorHAnsi"/>
          <w:sz w:val="18"/>
          <w:szCs w:val="18"/>
        </w:rPr>
        <w:t xml:space="preserve"> </w:t>
      </w:r>
      <w:r w:rsidRPr="00635A51">
        <w:rPr>
          <w:rFonts w:cstheme="minorHAnsi"/>
          <w:sz w:val="18"/>
          <w:szCs w:val="18"/>
        </w:rPr>
        <w:t xml:space="preserve">będzie  rozpatrzony </w:t>
      </w:r>
      <w:r w:rsidR="008737BA" w:rsidRPr="00635A51">
        <w:rPr>
          <w:rFonts w:cstheme="minorHAnsi"/>
          <w:sz w:val="18"/>
          <w:szCs w:val="18"/>
        </w:rPr>
        <w:t xml:space="preserve"> negatywnie  i  refundacja  nie </w:t>
      </w:r>
      <w:r w:rsidRPr="00635A51">
        <w:rPr>
          <w:rFonts w:cstheme="minorHAnsi"/>
          <w:sz w:val="18"/>
          <w:szCs w:val="18"/>
        </w:rPr>
        <w:t>będzie wypłacana.</w:t>
      </w:r>
    </w:p>
    <w:p w14:paraId="72221339" w14:textId="77777777" w:rsidR="00336420" w:rsidRPr="00635A51" w:rsidRDefault="00336420" w:rsidP="00CD3BF0">
      <w:pPr>
        <w:spacing w:before="240" w:afterLines="40" w:after="96" w:line="240" w:lineRule="auto"/>
        <w:jc w:val="center"/>
        <w:rPr>
          <w:rFonts w:cstheme="minorHAnsi"/>
          <w:b/>
          <w:sz w:val="18"/>
          <w:szCs w:val="18"/>
        </w:rPr>
      </w:pPr>
      <w:r w:rsidRPr="00635A51">
        <w:rPr>
          <w:rFonts w:cstheme="minorHAnsi"/>
          <w:b/>
          <w:sz w:val="18"/>
          <w:szCs w:val="18"/>
        </w:rPr>
        <w:t>ROZDZIAŁ 3</w:t>
      </w:r>
      <w:r w:rsidR="00033D72">
        <w:rPr>
          <w:rFonts w:cstheme="minorHAnsi"/>
          <w:b/>
          <w:sz w:val="18"/>
          <w:szCs w:val="18"/>
        </w:rPr>
        <w:br/>
      </w:r>
      <w:r w:rsidRPr="00635A51">
        <w:rPr>
          <w:rFonts w:cstheme="minorHAnsi"/>
          <w:b/>
          <w:sz w:val="18"/>
          <w:szCs w:val="18"/>
        </w:rPr>
        <w:t>Postanowienia końcowe</w:t>
      </w:r>
    </w:p>
    <w:p w14:paraId="20485A3C" w14:textId="77777777" w:rsidR="00336420" w:rsidRPr="00635A51" w:rsidRDefault="00336420" w:rsidP="00CD3BF0">
      <w:pPr>
        <w:spacing w:before="240" w:afterLines="40" w:after="96" w:line="240" w:lineRule="auto"/>
        <w:jc w:val="center"/>
        <w:rPr>
          <w:rFonts w:cstheme="minorHAnsi"/>
          <w:b/>
          <w:sz w:val="18"/>
          <w:szCs w:val="18"/>
        </w:rPr>
      </w:pPr>
      <w:r w:rsidRPr="00635A51">
        <w:rPr>
          <w:rFonts w:cstheme="minorHAnsi"/>
          <w:b/>
          <w:sz w:val="18"/>
          <w:szCs w:val="18"/>
        </w:rPr>
        <w:t>§</w:t>
      </w:r>
      <w:r w:rsidR="001D4881">
        <w:rPr>
          <w:rFonts w:cstheme="minorHAnsi"/>
          <w:b/>
          <w:sz w:val="18"/>
          <w:szCs w:val="18"/>
        </w:rPr>
        <w:t>9</w:t>
      </w:r>
    </w:p>
    <w:p w14:paraId="6F2CCBB8" w14:textId="77777777" w:rsidR="007D5308" w:rsidRPr="00C621EC" w:rsidRDefault="007D5308" w:rsidP="007D5308">
      <w:pPr>
        <w:pStyle w:val="Akapitzlist"/>
        <w:numPr>
          <w:ilvl w:val="0"/>
          <w:numId w:val="18"/>
        </w:numPr>
        <w:spacing w:afterLines="40" w:after="96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C621EC">
        <w:rPr>
          <w:rFonts w:ascii="Calibri" w:eastAsia="Arial Unicode MS" w:hAnsi="Calibri"/>
          <w:bCs/>
          <w:sz w:val="18"/>
          <w:szCs w:val="18"/>
        </w:rPr>
        <w:t>Dyrektor Powiatowego Urzędu Pracy w Zabrzu zastrzega sobie prawo do zmiany postanowień niniejszego Regulaminu</w:t>
      </w:r>
    </w:p>
    <w:p w14:paraId="27D60BD8" w14:textId="77777777" w:rsidR="00E22C5F" w:rsidRPr="00C621EC" w:rsidRDefault="007D5308" w:rsidP="00E22C5F">
      <w:pPr>
        <w:pStyle w:val="Akapitzlist"/>
        <w:numPr>
          <w:ilvl w:val="0"/>
          <w:numId w:val="18"/>
        </w:numPr>
        <w:spacing w:afterLines="40" w:after="96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C621EC">
        <w:rPr>
          <w:rFonts w:ascii="Calibri" w:hAnsi="Calibri"/>
          <w:sz w:val="18"/>
          <w:szCs w:val="18"/>
        </w:rPr>
        <w:t>Sprawy nieuregulowane w niniejszym Regulaminie rozstrzygane będą przez Dyrektora Powiatowego Urzędu Pracy w</w:t>
      </w:r>
      <w:r w:rsidR="000C7F2B" w:rsidRPr="00C621EC">
        <w:rPr>
          <w:rFonts w:ascii="Calibri" w:hAnsi="Calibri"/>
          <w:sz w:val="18"/>
          <w:szCs w:val="18"/>
        </w:rPr>
        <w:t> </w:t>
      </w:r>
      <w:r w:rsidRPr="00C621EC">
        <w:rPr>
          <w:rFonts w:ascii="Calibri" w:hAnsi="Calibri"/>
          <w:sz w:val="18"/>
          <w:szCs w:val="18"/>
        </w:rPr>
        <w:t xml:space="preserve"> Zabrzu. </w:t>
      </w:r>
    </w:p>
    <w:p w14:paraId="2100CF8A" w14:textId="59911643" w:rsidR="00E22C5F" w:rsidRPr="00C621EC" w:rsidRDefault="00E22C5F" w:rsidP="00E22C5F">
      <w:pPr>
        <w:pStyle w:val="Akapitzlist"/>
        <w:numPr>
          <w:ilvl w:val="0"/>
          <w:numId w:val="18"/>
        </w:numPr>
        <w:spacing w:afterLines="40" w:after="96" w:line="240" w:lineRule="auto"/>
        <w:ind w:left="426" w:hanging="426"/>
        <w:jc w:val="both"/>
        <w:rPr>
          <w:rStyle w:val="Domylnaczcionkaakapitu1"/>
          <w:rFonts w:cstheme="minorHAnsi"/>
          <w:sz w:val="18"/>
          <w:szCs w:val="18"/>
        </w:rPr>
      </w:pPr>
      <w:r w:rsidRPr="00C621EC">
        <w:rPr>
          <w:rStyle w:val="Domylnaczcionkaakapitu1"/>
          <w:rFonts w:cstheme="minorHAnsi"/>
          <w:sz w:val="18"/>
          <w:szCs w:val="18"/>
        </w:rPr>
        <w:t>W szczególnie uzasadnionych przypadkach Dyrektor Powiatowego Urzędu Pracy w Zabrzu może podjąć decyzję o odstępstwie od postanowień zawartych w niniejszym regulaminie.</w:t>
      </w:r>
    </w:p>
    <w:p w14:paraId="6655BB0B" w14:textId="77777777" w:rsidR="00E22C5F" w:rsidRPr="00C621EC" w:rsidRDefault="00E22C5F" w:rsidP="00E22C5F">
      <w:pPr>
        <w:pStyle w:val="Akapitzlist"/>
        <w:numPr>
          <w:ilvl w:val="0"/>
          <w:numId w:val="18"/>
        </w:numPr>
        <w:spacing w:afterLines="40" w:after="96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C621EC">
        <w:rPr>
          <w:rFonts w:ascii="Calibri" w:hAnsi="Calibri"/>
          <w:sz w:val="18"/>
          <w:szCs w:val="18"/>
        </w:rPr>
        <w:t>Regulamin wchodzi w życie z dniem podpisania zarządzenia nr 29/2022</w:t>
      </w:r>
      <w:r w:rsidRPr="00C621EC">
        <w:rPr>
          <w:rFonts w:ascii="Calibri" w:hAnsi="Calibri"/>
          <w:color w:val="FF0000"/>
          <w:sz w:val="18"/>
          <w:szCs w:val="18"/>
        </w:rPr>
        <w:t xml:space="preserve"> </w:t>
      </w:r>
      <w:r w:rsidRPr="00C621EC">
        <w:rPr>
          <w:rFonts w:ascii="Calibri" w:hAnsi="Calibri"/>
          <w:sz w:val="18"/>
          <w:szCs w:val="18"/>
        </w:rPr>
        <w:t xml:space="preserve">z dnia 06.05.2022.r. </w:t>
      </w:r>
    </w:p>
    <w:p w14:paraId="2E0FFC68" w14:textId="77777777" w:rsidR="00E22C5F" w:rsidRPr="00E22C5F" w:rsidRDefault="00E22C5F" w:rsidP="00E22C5F">
      <w:pPr>
        <w:pStyle w:val="Akapitzlist"/>
        <w:spacing w:afterLines="40" w:after="96" w:line="240" w:lineRule="auto"/>
        <w:ind w:left="426"/>
        <w:jc w:val="both"/>
        <w:rPr>
          <w:rFonts w:cstheme="minorHAnsi"/>
          <w:sz w:val="18"/>
          <w:szCs w:val="18"/>
        </w:rPr>
      </w:pPr>
    </w:p>
    <w:p w14:paraId="75587208" w14:textId="77777777" w:rsidR="00E22C5F" w:rsidRPr="007D5308" w:rsidRDefault="00E22C5F" w:rsidP="00E22C5F">
      <w:pPr>
        <w:pStyle w:val="Akapitzlist"/>
        <w:spacing w:afterLines="40" w:after="96" w:line="240" w:lineRule="auto"/>
        <w:ind w:left="426"/>
        <w:jc w:val="both"/>
        <w:rPr>
          <w:rFonts w:cstheme="minorHAnsi"/>
          <w:sz w:val="18"/>
          <w:szCs w:val="18"/>
        </w:rPr>
      </w:pPr>
    </w:p>
    <w:p w14:paraId="49ABAA93" w14:textId="77777777" w:rsidR="000E3969" w:rsidRDefault="000E3969" w:rsidP="00813853">
      <w:pPr>
        <w:spacing w:afterLines="40" w:after="96" w:line="240" w:lineRule="auto"/>
        <w:rPr>
          <w:rFonts w:cstheme="minorHAnsi"/>
          <w:sz w:val="18"/>
          <w:szCs w:val="18"/>
        </w:rPr>
      </w:pPr>
    </w:p>
    <w:p w14:paraId="59BBAD48" w14:textId="77777777" w:rsidR="000E3969" w:rsidRDefault="000E3969" w:rsidP="00813853">
      <w:pPr>
        <w:spacing w:afterLines="40" w:after="96" w:line="240" w:lineRule="auto"/>
        <w:rPr>
          <w:rFonts w:cstheme="minorHAnsi"/>
          <w:sz w:val="18"/>
          <w:szCs w:val="18"/>
        </w:rPr>
      </w:pPr>
    </w:p>
    <w:p w14:paraId="03B7A166" w14:textId="5D714402" w:rsidR="00EE1C66" w:rsidRPr="00DB67CF" w:rsidRDefault="00EE1C66" w:rsidP="00DB6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pl" w:eastAsia="pl-PL"/>
        </w:rPr>
      </w:pPr>
    </w:p>
    <w:sectPr w:rsidR="00EE1C66" w:rsidRPr="00DB67CF" w:rsidSect="00DB67CF"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D425" w14:textId="77777777" w:rsidR="0080575D" w:rsidRDefault="0080575D" w:rsidP="00336420">
      <w:pPr>
        <w:spacing w:after="0" w:line="240" w:lineRule="auto"/>
      </w:pPr>
      <w:r>
        <w:separator/>
      </w:r>
    </w:p>
  </w:endnote>
  <w:endnote w:type="continuationSeparator" w:id="0">
    <w:p w14:paraId="0EC2202F" w14:textId="77777777" w:rsidR="0080575D" w:rsidRDefault="0080575D" w:rsidP="0033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D7F3" w14:textId="77777777" w:rsidR="0080575D" w:rsidRDefault="0080575D" w:rsidP="00336420">
      <w:pPr>
        <w:spacing w:after="0" w:line="240" w:lineRule="auto"/>
      </w:pPr>
      <w:r>
        <w:separator/>
      </w:r>
    </w:p>
  </w:footnote>
  <w:footnote w:type="continuationSeparator" w:id="0">
    <w:p w14:paraId="2290B583" w14:textId="77777777" w:rsidR="0080575D" w:rsidRDefault="0080575D" w:rsidP="00336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9CCBBD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LFO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032B45BB"/>
    <w:multiLevelType w:val="hybridMultilevel"/>
    <w:tmpl w:val="AC861F32"/>
    <w:lvl w:ilvl="0" w:tplc="C67E55C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93C15"/>
    <w:multiLevelType w:val="hybridMultilevel"/>
    <w:tmpl w:val="6734C71E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61C0997"/>
    <w:multiLevelType w:val="hybridMultilevel"/>
    <w:tmpl w:val="8B7EDE3E"/>
    <w:lvl w:ilvl="0" w:tplc="B076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F3810"/>
    <w:multiLevelType w:val="hybridMultilevel"/>
    <w:tmpl w:val="FE5231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004B56"/>
    <w:multiLevelType w:val="hybridMultilevel"/>
    <w:tmpl w:val="0100B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75F"/>
    <w:multiLevelType w:val="hybridMultilevel"/>
    <w:tmpl w:val="A0427C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0A6924"/>
    <w:multiLevelType w:val="hybridMultilevel"/>
    <w:tmpl w:val="F57AF27E"/>
    <w:lvl w:ilvl="0" w:tplc="57E69E3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75B72"/>
    <w:multiLevelType w:val="hybridMultilevel"/>
    <w:tmpl w:val="754A1EF6"/>
    <w:lvl w:ilvl="0" w:tplc="6E8C4852">
      <w:start w:val="1"/>
      <w:numFmt w:val="decimal"/>
      <w:lvlText w:val="%1."/>
      <w:lvlJc w:val="left"/>
      <w:pPr>
        <w:ind w:left="720" w:hanging="360"/>
      </w:pPr>
      <w:rPr>
        <w:rFonts w:hint="default"/>
        <w:kern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D6F1F"/>
    <w:multiLevelType w:val="multilevel"/>
    <w:tmpl w:val="819CC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31061D"/>
    <w:multiLevelType w:val="hybridMultilevel"/>
    <w:tmpl w:val="754EAB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A10CB3"/>
    <w:multiLevelType w:val="hybridMultilevel"/>
    <w:tmpl w:val="AA9A4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33D10"/>
    <w:multiLevelType w:val="multilevel"/>
    <w:tmpl w:val="A774B5D8"/>
    <w:lvl w:ilvl="0">
      <w:start w:val="9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9126C"/>
    <w:multiLevelType w:val="multilevel"/>
    <w:tmpl w:val="D318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F61636"/>
    <w:multiLevelType w:val="multilevel"/>
    <w:tmpl w:val="8752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4C1D9F"/>
    <w:multiLevelType w:val="hybridMultilevel"/>
    <w:tmpl w:val="4A948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13B12"/>
    <w:multiLevelType w:val="multilevel"/>
    <w:tmpl w:val="91D2B1C4"/>
    <w:lvl w:ilvl="0">
      <w:start w:val="1"/>
      <w:numFmt w:val="decimal"/>
      <w:lvlText w:val="%1)"/>
      <w:lvlJc w:val="left"/>
      <w:pPr>
        <w:ind w:left="284" w:hanging="227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BE82E47"/>
    <w:multiLevelType w:val="hybridMultilevel"/>
    <w:tmpl w:val="3ECC67A8"/>
    <w:lvl w:ilvl="0" w:tplc="0BBEC2D8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D9B49E9"/>
    <w:multiLevelType w:val="hybridMultilevel"/>
    <w:tmpl w:val="7490505E"/>
    <w:lvl w:ilvl="0" w:tplc="211E034C">
      <w:start w:val="1"/>
      <w:numFmt w:val="bullet"/>
      <w:lvlText w:val="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2F56228D"/>
    <w:multiLevelType w:val="multilevel"/>
    <w:tmpl w:val="5324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2855C1"/>
    <w:multiLevelType w:val="hybridMultilevel"/>
    <w:tmpl w:val="138C2B8C"/>
    <w:lvl w:ilvl="0" w:tplc="1A1602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421595"/>
    <w:multiLevelType w:val="hybridMultilevel"/>
    <w:tmpl w:val="65F6F3EA"/>
    <w:lvl w:ilvl="0" w:tplc="1A1602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42B6DD1"/>
    <w:multiLevelType w:val="multilevel"/>
    <w:tmpl w:val="EDB6E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E41EA7"/>
    <w:multiLevelType w:val="hybridMultilevel"/>
    <w:tmpl w:val="40C05E42"/>
    <w:lvl w:ilvl="0" w:tplc="0BBEC2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B582C"/>
    <w:multiLevelType w:val="hybridMultilevel"/>
    <w:tmpl w:val="C8061838"/>
    <w:lvl w:ilvl="0" w:tplc="1A1602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9186E5D"/>
    <w:multiLevelType w:val="multilevel"/>
    <w:tmpl w:val="459E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2310A3"/>
    <w:multiLevelType w:val="hybridMultilevel"/>
    <w:tmpl w:val="754A1EF6"/>
    <w:lvl w:ilvl="0" w:tplc="6E8C4852">
      <w:start w:val="1"/>
      <w:numFmt w:val="decimal"/>
      <w:lvlText w:val="%1."/>
      <w:lvlJc w:val="left"/>
      <w:pPr>
        <w:ind w:left="720" w:hanging="360"/>
      </w:pPr>
      <w:rPr>
        <w:rFonts w:hint="default"/>
        <w:kern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76B91"/>
    <w:multiLevelType w:val="hybridMultilevel"/>
    <w:tmpl w:val="B406D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16C41"/>
    <w:multiLevelType w:val="multilevel"/>
    <w:tmpl w:val="EDB6E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B56B85"/>
    <w:multiLevelType w:val="hybridMultilevel"/>
    <w:tmpl w:val="5D6A2D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16C517D"/>
    <w:multiLevelType w:val="multilevel"/>
    <w:tmpl w:val="EDB6E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183A60"/>
    <w:multiLevelType w:val="multilevel"/>
    <w:tmpl w:val="5324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0B243C"/>
    <w:multiLevelType w:val="multilevel"/>
    <w:tmpl w:val="E606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cstheme="minorBid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8B69ED"/>
    <w:multiLevelType w:val="multilevel"/>
    <w:tmpl w:val="5970ABEC"/>
    <w:lvl w:ilvl="0">
      <w:start w:val="1"/>
      <w:numFmt w:val="decimal"/>
      <w:lvlText w:val="%1)"/>
      <w:lvlJc w:val="right"/>
      <w:pPr>
        <w:ind w:left="340" w:firstLine="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B57676E"/>
    <w:multiLevelType w:val="hybridMultilevel"/>
    <w:tmpl w:val="754A1EF6"/>
    <w:lvl w:ilvl="0" w:tplc="6E8C4852">
      <w:start w:val="1"/>
      <w:numFmt w:val="decimal"/>
      <w:lvlText w:val="%1."/>
      <w:lvlJc w:val="left"/>
      <w:pPr>
        <w:ind w:left="720" w:hanging="360"/>
      </w:pPr>
      <w:rPr>
        <w:rFonts w:hint="default"/>
        <w:kern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41D82"/>
    <w:multiLevelType w:val="hybridMultilevel"/>
    <w:tmpl w:val="8CBED9B4"/>
    <w:lvl w:ilvl="0" w:tplc="1A160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D164FBA"/>
    <w:multiLevelType w:val="hybridMultilevel"/>
    <w:tmpl w:val="A1A4A5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224E1E"/>
    <w:multiLevelType w:val="hybridMultilevel"/>
    <w:tmpl w:val="3F7A78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1C43976"/>
    <w:multiLevelType w:val="multilevel"/>
    <w:tmpl w:val="EDB6E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C37670"/>
    <w:multiLevelType w:val="hybridMultilevel"/>
    <w:tmpl w:val="E3B2BE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12490D"/>
    <w:multiLevelType w:val="hybridMultilevel"/>
    <w:tmpl w:val="754A1EF6"/>
    <w:lvl w:ilvl="0" w:tplc="6E8C4852">
      <w:start w:val="1"/>
      <w:numFmt w:val="decimal"/>
      <w:lvlText w:val="%1."/>
      <w:lvlJc w:val="left"/>
      <w:pPr>
        <w:ind w:left="720" w:hanging="360"/>
      </w:pPr>
      <w:rPr>
        <w:rFonts w:hint="default"/>
        <w:kern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83544"/>
    <w:multiLevelType w:val="hybridMultilevel"/>
    <w:tmpl w:val="45E836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D670A5"/>
    <w:multiLevelType w:val="hybridMultilevel"/>
    <w:tmpl w:val="7EC01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B0B57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5" w15:restartNumberingAfterBreak="0">
    <w:nsid w:val="7D840AF3"/>
    <w:multiLevelType w:val="hybridMultilevel"/>
    <w:tmpl w:val="2BC0B9B2"/>
    <w:lvl w:ilvl="0" w:tplc="6A6AC2D0">
      <w:start w:val="1"/>
      <w:numFmt w:val="decimal"/>
      <w:lvlText w:val="%1."/>
      <w:lvlJc w:val="left"/>
      <w:pPr>
        <w:ind w:left="654" w:hanging="360"/>
      </w:pPr>
      <w:rPr>
        <w:rFonts w:hint="default"/>
        <w:color w:val="auto"/>
        <w:kern w:val="22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num w:numId="1" w16cid:durableId="926159621">
    <w:abstractNumId w:val="15"/>
  </w:num>
  <w:num w:numId="2" w16cid:durableId="2050186362">
    <w:abstractNumId w:val="14"/>
  </w:num>
  <w:num w:numId="3" w16cid:durableId="1267494987">
    <w:abstractNumId w:val="31"/>
  </w:num>
  <w:num w:numId="4" w16cid:durableId="1638873382">
    <w:abstractNumId w:val="26"/>
  </w:num>
  <w:num w:numId="5" w16cid:durableId="1299610598">
    <w:abstractNumId w:val="10"/>
  </w:num>
  <w:num w:numId="6" w16cid:durableId="10336513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3834154">
    <w:abstractNumId w:val="43"/>
  </w:num>
  <w:num w:numId="8" w16cid:durableId="539057051">
    <w:abstractNumId w:val="32"/>
  </w:num>
  <w:num w:numId="9" w16cid:durableId="921722766">
    <w:abstractNumId w:val="39"/>
  </w:num>
  <w:num w:numId="10" w16cid:durableId="425925464">
    <w:abstractNumId w:val="23"/>
  </w:num>
  <w:num w:numId="11" w16cid:durableId="1499267756">
    <w:abstractNumId w:val="33"/>
  </w:num>
  <w:num w:numId="12" w16cid:durableId="55132044">
    <w:abstractNumId w:val="20"/>
  </w:num>
  <w:num w:numId="13" w16cid:durableId="392511482">
    <w:abstractNumId w:val="29"/>
  </w:num>
  <w:num w:numId="14" w16cid:durableId="1488932399">
    <w:abstractNumId w:val="45"/>
  </w:num>
  <w:num w:numId="15" w16cid:durableId="668288229">
    <w:abstractNumId w:val="4"/>
  </w:num>
  <w:num w:numId="16" w16cid:durableId="444158001">
    <w:abstractNumId w:val="35"/>
  </w:num>
  <w:num w:numId="17" w16cid:durableId="1060590239">
    <w:abstractNumId w:val="9"/>
  </w:num>
  <w:num w:numId="18" w16cid:durableId="1581985060">
    <w:abstractNumId w:val="41"/>
  </w:num>
  <w:num w:numId="19" w16cid:durableId="278730497">
    <w:abstractNumId w:val="27"/>
  </w:num>
  <w:num w:numId="20" w16cid:durableId="111553465">
    <w:abstractNumId w:val="24"/>
  </w:num>
  <w:num w:numId="21" w16cid:durableId="1067994585">
    <w:abstractNumId w:val="38"/>
  </w:num>
  <w:num w:numId="22" w16cid:durableId="2090033976">
    <w:abstractNumId w:val="18"/>
  </w:num>
  <w:num w:numId="23" w16cid:durableId="2080470158">
    <w:abstractNumId w:val="8"/>
  </w:num>
  <w:num w:numId="24" w16cid:durableId="2033800332">
    <w:abstractNumId w:val="19"/>
  </w:num>
  <w:num w:numId="25" w16cid:durableId="1693343089">
    <w:abstractNumId w:val="21"/>
  </w:num>
  <w:num w:numId="26" w16cid:durableId="725878231">
    <w:abstractNumId w:val="22"/>
  </w:num>
  <w:num w:numId="27" w16cid:durableId="1083769332">
    <w:abstractNumId w:val="36"/>
  </w:num>
  <w:num w:numId="28" w16cid:durableId="1689478532">
    <w:abstractNumId w:val="42"/>
  </w:num>
  <w:num w:numId="29" w16cid:durableId="512648741">
    <w:abstractNumId w:val="6"/>
  </w:num>
  <w:num w:numId="30" w16cid:durableId="554585283">
    <w:abstractNumId w:val="37"/>
  </w:num>
  <w:num w:numId="31" w16cid:durableId="1976253696">
    <w:abstractNumId w:val="12"/>
  </w:num>
  <w:num w:numId="32" w16cid:durableId="1836651851">
    <w:abstractNumId w:val="7"/>
  </w:num>
  <w:num w:numId="33" w16cid:durableId="722365927">
    <w:abstractNumId w:val="16"/>
  </w:num>
  <w:num w:numId="34" w16cid:durableId="268398538">
    <w:abstractNumId w:val="25"/>
  </w:num>
  <w:num w:numId="35" w16cid:durableId="1355619193">
    <w:abstractNumId w:val="28"/>
  </w:num>
  <w:num w:numId="36" w16cid:durableId="1584755758">
    <w:abstractNumId w:val="5"/>
  </w:num>
  <w:num w:numId="37" w16cid:durableId="1352879248">
    <w:abstractNumId w:val="11"/>
  </w:num>
  <w:num w:numId="38" w16cid:durableId="8280583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9" w16cid:durableId="473445660">
    <w:abstractNumId w:val="30"/>
  </w:num>
  <w:num w:numId="40" w16cid:durableId="228349297">
    <w:abstractNumId w:val="3"/>
  </w:num>
  <w:num w:numId="41" w16cid:durableId="745225039">
    <w:abstractNumId w:val="40"/>
  </w:num>
  <w:num w:numId="42" w16cid:durableId="742263166">
    <w:abstractNumId w:val="34"/>
  </w:num>
  <w:num w:numId="43" w16cid:durableId="331836927">
    <w:abstractNumId w:val="17"/>
  </w:num>
  <w:num w:numId="44" w16cid:durableId="265771364">
    <w:abstractNumId w:val="2"/>
  </w:num>
  <w:num w:numId="45" w16cid:durableId="1335721897">
    <w:abstractNumId w:val="13"/>
  </w:num>
  <w:num w:numId="46" w16cid:durableId="1282613933">
    <w:abstractNumId w:val="44"/>
  </w:num>
  <w:num w:numId="47" w16cid:durableId="484393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20"/>
    <w:rsid w:val="00033D72"/>
    <w:rsid w:val="000418A3"/>
    <w:rsid w:val="00086BC7"/>
    <w:rsid w:val="000A316F"/>
    <w:rsid w:val="000C7F2B"/>
    <w:rsid w:val="000D5F77"/>
    <w:rsid w:val="000E3969"/>
    <w:rsid w:val="00103018"/>
    <w:rsid w:val="001169B2"/>
    <w:rsid w:val="0014429E"/>
    <w:rsid w:val="00150682"/>
    <w:rsid w:val="00192B67"/>
    <w:rsid w:val="00194AEF"/>
    <w:rsid w:val="001D4881"/>
    <w:rsid w:val="00283B04"/>
    <w:rsid w:val="002A02C8"/>
    <w:rsid w:val="002C4849"/>
    <w:rsid w:val="00336420"/>
    <w:rsid w:val="00336838"/>
    <w:rsid w:val="00351568"/>
    <w:rsid w:val="00362C42"/>
    <w:rsid w:val="00396177"/>
    <w:rsid w:val="003A1AEC"/>
    <w:rsid w:val="003A2044"/>
    <w:rsid w:val="003A6C9A"/>
    <w:rsid w:val="003E7C73"/>
    <w:rsid w:val="004141C4"/>
    <w:rsid w:val="0045379E"/>
    <w:rsid w:val="004D3950"/>
    <w:rsid w:val="00502BEE"/>
    <w:rsid w:val="0051755E"/>
    <w:rsid w:val="00595EBA"/>
    <w:rsid w:val="005B170C"/>
    <w:rsid w:val="0063533E"/>
    <w:rsid w:val="00635A51"/>
    <w:rsid w:val="006366E8"/>
    <w:rsid w:val="006552A2"/>
    <w:rsid w:val="006638A9"/>
    <w:rsid w:val="006962D5"/>
    <w:rsid w:val="006F6BFA"/>
    <w:rsid w:val="00703A9D"/>
    <w:rsid w:val="00715022"/>
    <w:rsid w:val="00743646"/>
    <w:rsid w:val="007A37CA"/>
    <w:rsid w:val="007B3FB7"/>
    <w:rsid w:val="007D422F"/>
    <w:rsid w:val="007D5308"/>
    <w:rsid w:val="0080575D"/>
    <w:rsid w:val="00813853"/>
    <w:rsid w:val="00827F29"/>
    <w:rsid w:val="00861F66"/>
    <w:rsid w:val="008737BA"/>
    <w:rsid w:val="008C6B6D"/>
    <w:rsid w:val="00966AFF"/>
    <w:rsid w:val="009B670F"/>
    <w:rsid w:val="009F2027"/>
    <w:rsid w:val="009F628E"/>
    <w:rsid w:val="00A0574E"/>
    <w:rsid w:val="00A26295"/>
    <w:rsid w:val="00A26BE3"/>
    <w:rsid w:val="00A571AE"/>
    <w:rsid w:val="00A62E77"/>
    <w:rsid w:val="00AE43D5"/>
    <w:rsid w:val="00AF67BC"/>
    <w:rsid w:val="00B34A20"/>
    <w:rsid w:val="00B75513"/>
    <w:rsid w:val="00B91A21"/>
    <w:rsid w:val="00BD456D"/>
    <w:rsid w:val="00C21585"/>
    <w:rsid w:val="00C621EC"/>
    <w:rsid w:val="00CC5988"/>
    <w:rsid w:val="00CD0F24"/>
    <w:rsid w:val="00CD3BF0"/>
    <w:rsid w:val="00CE642D"/>
    <w:rsid w:val="00D51FBA"/>
    <w:rsid w:val="00D566E4"/>
    <w:rsid w:val="00D70015"/>
    <w:rsid w:val="00DB67CF"/>
    <w:rsid w:val="00DE5690"/>
    <w:rsid w:val="00E14AC1"/>
    <w:rsid w:val="00E22C5F"/>
    <w:rsid w:val="00E676EF"/>
    <w:rsid w:val="00E764FF"/>
    <w:rsid w:val="00E90EB2"/>
    <w:rsid w:val="00E956AF"/>
    <w:rsid w:val="00E9737A"/>
    <w:rsid w:val="00EC0001"/>
    <w:rsid w:val="00EC1CF0"/>
    <w:rsid w:val="00EE1C66"/>
    <w:rsid w:val="00F02326"/>
    <w:rsid w:val="00F31252"/>
    <w:rsid w:val="00F5167B"/>
    <w:rsid w:val="00F721CC"/>
    <w:rsid w:val="00FC049A"/>
    <w:rsid w:val="00F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29EB66"/>
  <w15:docId w15:val="{2932612D-FCCB-4EF5-92EB-31AA1C82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420"/>
  </w:style>
  <w:style w:type="paragraph" w:styleId="Stopka">
    <w:name w:val="footer"/>
    <w:basedOn w:val="Normalny"/>
    <w:link w:val="StopkaZnak"/>
    <w:uiPriority w:val="99"/>
    <w:unhideWhenUsed/>
    <w:rsid w:val="0033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420"/>
  </w:style>
  <w:style w:type="paragraph" w:styleId="Akapitzlist">
    <w:name w:val="List Paragraph"/>
    <w:basedOn w:val="Normalny"/>
    <w:qFormat/>
    <w:rsid w:val="007A37CA"/>
    <w:pPr>
      <w:ind w:left="720"/>
      <w:contextualSpacing/>
    </w:pPr>
  </w:style>
  <w:style w:type="table" w:styleId="Tabela-Siatka">
    <w:name w:val="Table Grid"/>
    <w:basedOn w:val="Standardowy"/>
    <w:uiPriority w:val="59"/>
    <w:rsid w:val="007A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BE3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336838"/>
    <w:pPr>
      <w:suppressAutoHyphens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E22C5F"/>
    <w:pPr>
      <w:autoSpaceDE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rsid w:val="00E2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2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F6EB-FB0E-4C2C-B2F3-FE259273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Punio</dc:creator>
  <cp:lastModifiedBy>PUP Zabrze</cp:lastModifiedBy>
  <cp:revision>11</cp:revision>
  <cp:lastPrinted>2022-05-05T11:03:00Z</cp:lastPrinted>
  <dcterms:created xsi:type="dcterms:W3CDTF">2022-04-21T09:58:00Z</dcterms:created>
  <dcterms:modified xsi:type="dcterms:W3CDTF">2022-05-18T07:51:00Z</dcterms:modified>
</cp:coreProperties>
</file>